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F" w:rsidRPr="00800BE8" w:rsidRDefault="00813C83" w:rsidP="0080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BE8">
        <w:rPr>
          <w:rFonts w:ascii="Times New Roman" w:hAnsi="Times New Roman" w:cs="Times New Roman"/>
          <w:sz w:val="24"/>
          <w:szCs w:val="24"/>
        </w:rPr>
        <w:t>Plain Language Writer’s Checklist</w:t>
      </w:r>
    </w:p>
    <w:p w:rsidR="00BD3349" w:rsidRDefault="00BD3349" w:rsidP="00800BE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BE8" w:rsidRPr="00800BE8" w:rsidRDefault="00800BE8" w:rsidP="0080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C83" w:rsidRPr="00800BE8" w:rsidRDefault="00813C83" w:rsidP="0080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E8">
        <w:rPr>
          <w:rFonts w:ascii="Times New Roman" w:hAnsi="Times New Roman" w:cs="Times New Roman"/>
          <w:sz w:val="24"/>
          <w:szCs w:val="24"/>
        </w:rPr>
        <w:t>Document Title</w:t>
      </w:r>
      <w:r w:rsidR="00800B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BE8" w:rsidRDefault="00800BE8" w:rsidP="0080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Agency/</w:t>
      </w:r>
      <w:r w:rsidR="00D901C1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E8" w:rsidRDefault="00800BE8" w:rsidP="0080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800BE8" w:rsidRDefault="00800BE8" w:rsidP="0080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800BE8" w:rsidRDefault="00800BE8" w:rsidP="00800BE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E8" w:rsidRDefault="00800BE8" w:rsidP="00800BE8">
      <w:pPr>
        <w:pStyle w:val="Default"/>
      </w:pPr>
    </w:p>
    <w:p w:rsidR="00BD3349" w:rsidRPr="00800BE8" w:rsidRDefault="00D901C1" w:rsidP="00800BE8">
      <w:pPr>
        <w:pStyle w:val="Default"/>
      </w:pPr>
      <w:r>
        <w:t>T</w:t>
      </w:r>
      <w:r w:rsidR="00BD3349" w:rsidRPr="00800BE8">
        <w:t xml:space="preserve">he Department of Agriculture (USDA) </w:t>
      </w:r>
      <w:r>
        <w:t>is</w:t>
      </w:r>
      <w:r w:rsidR="00BD3349" w:rsidRPr="00800BE8">
        <w:t xml:space="preserve"> committed to improving our service by writing in plain language. </w:t>
      </w:r>
      <w:r>
        <w:t xml:space="preserve"> </w:t>
      </w:r>
      <w:r w:rsidR="00800BE8">
        <w:t>P</w:t>
      </w:r>
      <w:r w:rsidR="00BD3349" w:rsidRPr="00800BE8">
        <w:t xml:space="preserve">lain </w:t>
      </w:r>
      <w:r w:rsidR="00800BE8">
        <w:t xml:space="preserve">writing must be used </w:t>
      </w:r>
      <w:r w:rsidR="00BD3349" w:rsidRPr="00800BE8">
        <w:t xml:space="preserve">in any new or substantially revised document that: </w:t>
      </w:r>
    </w:p>
    <w:p w:rsidR="006B4356" w:rsidRPr="00800BE8" w:rsidRDefault="006B4356" w:rsidP="00800BE8">
      <w:pPr>
        <w:pStyle w:val="Default"/>
      </w:pPr>
    </w:p>
    <w:p w:rsidR="00BD3349" w:rsidRPr="00800BE8" w:rsidRDefault="00BD3349" w:rsidP="00800BE8">
      <w:pPr>
        <w:pStyle w:val="Default"/>
        <w:ind w:firstLine="630"/>
      </w:pPr>
      <w:r w:rsidRPr="00800BE8">
        <w:t xml:space="preserve">• Provides information about any of our services or benefits; </w:t>
      </w:r>
    </w:p>
    <w:p w:rsidR="00BD3349" w:rsidRPr="00800BE8" w:rsidRDefault="00BD3349" w:rsidP="00800BE8">
      <w:pPr>
        <w:pStyle w:val="Default"/>
        <w:ind w:firstLine="630"/>
      </w:pPr>
      <w:r w:rsidRPr="00800BE8">
        <w:t xml:space="preserve">• Is necessary to obtain any of our benefits or services; or, </w:t>
      </w:r>
    </w:p>
    <w:p w:rsidR="00BD3349" w:rsidRPr="00800BE8" w:rsidRDefault="00BD3349" w:rsidP="00800BE8">
      <w:pPr>
        <w:pStyle w:val="Default"/>
        <w:ind w:firstLine="630"/>
      </w:pPr>
      <w:r w:rsidRPr="00800BE8">
        <w:t xml:space="preserve">• Explains how to comply with a requirement that we administer or enforce. </w:t>
      </w:r>
    </w:p>
    <w:p w:rsidR="006B4356" w:rsidRPr="00800BE8" w:rsidRDefault="006B4356" w:rsidP="00800BE8">
      <w:pPr>
        <w:pStyle w:val="Default"/>
        <w:ind w:firstLine="630"/>
      </w:pPr>
    </w:p>
    <w:p w:rsidR="00BD3349" w:rsidRPr="00800BE8" w:rsidRDefault="006B4356" w:rsidP="00800BE8">
      <w:pPr>
        <w:pStyle w:val="Default"/>
      </w:pPr>
      <w:r w:rsidRPr="00800BE8">
        <w:t xml:space="preserve">Below is a checklist for writers to use. </w:t>
      </w:r>
      <w:r w:rsidR="00800BE8">
        <w:t xml:space="preserve"> </w:t>
      </w:r>
      <w:r w:rsidR="00BD3349" w:rsidRPr="00800BE8">
        <w:t xml:space="preserve">Before beginning to write </w:t>
      </w:r>
      <w:r w:rsidR="00800BE8">
        <w:t xml:space="preserve">a </w:t>
      </w:r>
      <w:r w:rsidR="00BD3349" w:rsidRPr="00800BE8">
        <w:t xml:space="preserve">document the writer should use this checklist to guide the style in which they write. </w:t>
      </w:r>
      <w:r w:rsidR="00800BE8">
        <w:t xml:space="preserve"> </w:t>
      </w:r>
      <w:r w:rsidR="00BD3349" w:rsidRPr="00800BE8">
        <w:t xml:space="preserve">This checklist </w:t>
      </w:r>
      <w:r w:rsidR="00800BE8">
        <w:t xml:space="preserve">covers identifying </w:t>
      </w:r>
      <w:r w:rsidR="00BD3349" w:rsidRPr="00800BE8">
        <w:t>the audience of the given document, formatting and organization, word choice</w:t>
      </w:r>
      <w:r w:rsidR="00800BE8">
        <w:t>,</w:t>
      </w:r>
      <w:r w:rsidR="00BD3349" w:rsidRPr="00800BE8">
        <w:t xml:space="preserve"> and sentence structure. </w:t>
      </w:r>
      <w:r w:rsidR="00800BE8">
        <w:t xml:space="preserve"> </w:t>
      </w:r>
      <w:r w:rsidR="00BD3349" w:rsidRPr="00800BE8">
        <w:t>It is best to keep all documents clear, concise</w:t>
      </w:r>
      <w:r w:rsidR="00800BE8">
        <w:t>,</w:t>
      </w:r>
      <w:r w:rsidR="00BD3349" w:rsidRPr="00800BE8">
        <w:t xml:space="preserve"> and in the active voice. </w:t>
      </w:r>
      <w:r w:rsidR="00800BE8">
        <w:t xml:space="preserve"> </w:t>
      </w:r>
      <w:r w:rsidR="00BD3349" w:rsidRPr="00800BE8">
        <w:t xml:space="preserve">As you are drafting your document make your way through the checklist and check off each </w:t>
      </w:r>
      <w:r w:rsidR="00800BE8">
        <w:t xml:space="preserve">item </w:t>
      </w:r>
      <w:r w:rsidR="00BD3349" w:rsidRPr="00800BE8">
        <w:t>when you have considered, included</w:t>
      </w:r>
      <w:r w:rsidR="00800BE8">
        <w:t>,</w:t>
      </w:r>
      <w:r w:rsidR="00BD3349" w:rsidRPr="00800BE8">
        <w:t xml:space="preserve"> and completed it within your document. </w:t>
      </w:r>
    </w:p>
    <w:p w:rsidR="00BD3349" w:rsidRPr="00800BE8" w:rsidRDefault="00BD3349" w:rsidP="0080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1"/>
        <w:tblW w:w="0" w:type="auto"/>
        <w:tblLook w:val="04A0"/>
      </w:tblPr>
      <w:tblGrid>
        <w:gridCol w:w="1818"/>
        <w:gridCol w:w="5940"/>
        <w:gridCol w:w="1546"/>
      </w:tblGrid>
      <w:tr w:rsidR="00813C83" w:rsidRPr="00800BE8" w:rsidTr="00800BE8">
        <w:trPr>
          <w:cnfStyle w:val="10000000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D901C1" w:rsidP="00D901C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546" w:type="dxa"/>
          </w:tcPr>
          <w:p w:rsidR="00813C83" w:rsidRPr="00800BE8" w:rsidRDefault="00813C83" w:rsidP="00D901C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13C8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Audience</w:t>
            </w:r>
          </w:p>
        </w:tc>
        <w:tc>
          <w:tcPr>
            <w:tcW w:w="5940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Who are my readers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What do my readers need to know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813C83" w:rsidRPr="00800BE8" w:rsidRDefault="009C080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Organization</w:t>
            </w: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How can I present the information logically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Is the purpose of this document clear for the reader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Does the most important information come first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Can the reader quickly and easily find what they are looking for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used headings, subheadings, lists and charts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813C83" w:rsidRPr="00800BE8" w:rsidRDefault="009C080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Words</w:t>
            </w: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written directly to my audience using ‘I’, ‘we’, and ‘you’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9C080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defined unfamiliar terms and acronyms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C8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813C83" w:rsidRPr="00800BE8" w:rsidRDefault="00813C8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813C8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avoided using jargon</w:t>
            </w:r>
          </w:p>
        </w:tc>
        <w:tc>
          <w:tcPr>
            <w:tcW w:w="1546" w:type="dxa"/>
          </w:tcPr>
          <w:p w:rsidR="00813C83" w:rsidRPr="00800BE8" w:rsidRDefault="00813C8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80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9C0803" w:rsidRPr="00800BE8" w:rsidRDefault="009C080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b w:val="0"/>
                <w:sz w:val="24"/>
                <w:szCs w:val="24"/>
              </w:rPr>
              <w:t>Sentences</w:t>
            </w:r>
          </w:p>
        </w:tc>
        <w:tc>
          <w:tcPr>
            <w:tcW w:w="5940" w:type="dxa"/>
          </w:tcPr>
          <w:p w:rsidR="009C080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written in the active NOT passive voice</w:t>
            </w:r>
          </w:p>
        </w:tc>
        <w:tc>
          <w:tcPr>
            <w:tcW w:w="1546" w:type="dxa"/>
          </w:tcPr>
          <w:p w:rsidR="009C080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803" w:rsidRPr="00800BE8" w:rsidTr="00800BE8">
        <w:trPr>
          <w:cnfStyle w:val="000000010000"/>
        </w:trPr>
        <w:tc>
          <w:tcPr>
            <w:cnfStyle w:val="001000000000"/>
            <w:tcW w:w="1818" w:type="dxa"/>
          </w:tcPr>
          <w:p w:rsidR="009C0803" w:rsidRPr="00800BE8" w:rsidRDefault="009C080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9C080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written sentence</w:t>
            </w:r>
            <w:r w:rsidR="006B4356" w:rsidRPr="00800B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 xml:space="preserve"> with only one idea</w:t>
            </w:r>
          </w:p>
        </w:tc>
        <w:tc>
          <w:tcPr>
            <w:tcW w:w="1546" w:type="dxa"/>
          </w:tcPr>
          <w:p w:rsidR="009C0803" w:rsidRPr="00800BE8" w:rsidRDefault="009C0803" w:rsidP="00800BE8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803" w:rsidRPr="00800BE8" w:rsidTr="00800BE8">
        <w:trPr>
          <w:cnfStyle w:val="000000100000"/>
        </w:trPr>
        <w:tc>
          <w:tcPr>
            <w:cnfStyle w:val="001000000000"/>
            <w:tcW w:w="1818" w:type="dxa"/>
          </w:tcPr>
          <w:p w:rsidR="009C0803" w:rsidRPr="00800BE8" w:rsidRDefault="009C0803" w:rsidP="00800B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9C080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0BE8">
              <w:rPr>
                <w:rFonts w:ascii="Times New Roman" w:hAnsi="Times New Roman" w:cs="Times New Roman"/>
                <w:sz w:val="24"/>
                <w:szCs w:val="24"/>
              </w:rPr>
              <w:t>Have I avoided using double negatives</w:t>
            </w:r>
          </w:p>
        </w:tc>
        <w:tc>
          <w:tcPr>
            <w:tcW w:w="1546" w:type="dxa"/>
          </w:tcPr>
          <w:p w:rsidR="009C0803" w:rsidRPr="00800BE8" w:rsidRDefault="009C0803" w:rsidP="00800BE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C83" w:rsidRPr="00800BE8" w:rsidRDefault="00813C83" w:rsidP="0080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BE8" w:rsidRDefault="0080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and resources on the Plain Writing Act and using plain writing, you can visit </w:t>
      </w:r>
      <w:hyperlink r:id="rId5" w:history="1">
        <w:r w:rsidRPr="004C2213">
          <w:rPr>
            <w:rStyle w:val="Hyperlink"/>
            <w:rFonts w:ascii="Times New Roman" w:hAnsi="Times New Roman" w:cs="Times New Roman"/>
            <w:sz w:val="24"/>
            <w:szCs w:val="24"/>
          </w:rPr>
          <w:t>www.plainwriting.gov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4C2213">
          <w:rPr>
            <w:rStyle w:val="Hyperlink"/>
            <w:rFonts w:ascii="Times New Roman" w:hAnsi="Times New Roman" w:cs="Times New Roman"/>
            <w:sz w:val="24"/>
            <w:szCs w:val="24"/>
          </w:rPr>
          <w:t>www.usda.gov/plain-writing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BE8" w:rsidRDefault="00800BE8">
      <w:pPr>
        <w:rPr>
          <w:rFonts w:ascii="Times New Roman" w:hAnsi="Times New Roman" w:cs="Times New Roman"/>
          <w:sz w:val="24"/>
          <w:szCs w:val="24"/>
        </w:rPr>
      </w:pPr>
    </w:p>
    <w:sectPr w:rsidR="00800BE8" w:rsidSect="00A2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3C83"/>
    <w:rsid w:val="0060744C"/>
    <w:rsid w:val="006658CC"/>
    <w:rsid w:val="006B4356"/>
    <w:rsid w:val="00765FF0"/>
    <w:rsid w:val="007E282A"/>
    <w:rsid w:val="00800BE8"/>
    <w:rsid w:val="00813C83"/>
    <w:rsid w:val="009C0803"/>
    <w:rsid w:val="00A27B93"/>
    <w:rsid w:val="00B30D38"/>
    <w:rsid w:val="00BD3349"/>
    <w:rsid w:val="00D425F5"/>
    <w:rsid w:val="00D901C1"/>
    <w:rsid w:val="00F30C7D"/>
    <w:rsid w:val="00F6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813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813C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BD3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da.gov/plain-writing" TargetMode="External"/><Relationship Id="rId5" Type="http://schemas.openxmlformats.org/officeDocument/2006/relationships/hyperlink" Target="http://www.plainwritin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68D7-8A00-4AA2-9D3F-C022173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1646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OCIO-ITS-WCTS-CSB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asingh</dc:creator>
  <cp:keywords/>
  <dc:description/>
  <cp:lastModifiedBy>asingh</cp:lastModifiedBy>
  <cp:revision>2</cp:revision>
  <dcterms:created xsi:type="dcterms:W3CDTF">2011-09-21T21:53:00Z</dcterms:created>
  <dcterms:modified xsi:type="dcterms:W3CDTF">2011-09-21T21:53:00Z</dcterms:modified>
</cp:coreProperties>
</file>