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BA" w:rsidRPr="001163CF" w:rsidRDefault="001424BA" w:rsidP="001424BA">
      <w:pPr>
        <w:ind w:left="-360" w:right="-360"/>
        <w:contextualSpacing/>
        <w:jc w:val="center"/>
        <w:rPr>
          <w:rFonts w:ascii="Times New Roman" w:hAnsi="Times New Roman" w:cs="Times New Roman"/>
          <w:b/>
          <w:bCs/>
        </w:rPr>
      </w:pPr>
      <w:r w:rsidRPr="001163CF">
        <w:rPr>
          <w:rFonts w:ascii="Times New Roman" w:hAnsi="Times New Roman" w:cs="Times New Roman"/>
          <w:b/>
          <w:bCs/>
        </w:rPr>
        <w:t>ADVISORY COMMITTEE ON BIOTECHNOLOGY AND</w:t>
      </w:r>
    </w:p>
    <w:p w:rsidR="001424BA" w:rsidRPr="001163CF" w:rsidRDefault="001424BA" w:rsidP="001424BA">
      <w:pPr>
        <w:ind w:left="-360" w:right="-360"/>
        <w:contextualSpacing/>
        <w:jc w:val="center"/>
        <w:rPr>
          <w:rFonts w:ascii="Times New Roman" w:hAnsi="Times New Roman" w:cs="Times New Roman"/>
          <w:b/>
          <w:bCs/>
        </w:rPr>
      </w:pPr>
      <w:r w:rsidRPr="001163CF">
        <w:rPr>
          <w:rFonts w:ascii="Times New Roman" w:hAnsi="Times New Roman" w:cs="Times New Roman"/>
          <w:b/>
          <w:bCs/>
        </w:rPr>
        <w:t xml:space="preserve"> 21ST CENTURY AGRICULTURE</w:t>
      </w:r>
    </w:p>
    <w:p w:rsidR="001424BA" w:rsidRPr="001163CF" w:rsidRDefault="001424BA" w:rsidP="001424BA">
      <w:pPr>
        <w:contextualSpacing/>
        <w:rPr>
          <w:rFonts w:ascii="Times New Roman" w:hAnsi="Times New Roman" w:cs="Times New Roman"/>
        </w:rPr>
      </w:pPr>
    </w:p>
    <w:p w:rsidR="001424BA" w:rsidRPr="001163CF" w:rsidRDefault="001424BA" w:rsidP="001424BA">
      <w:pPr>
        <w:contextualSpacing/>
        <w:jc w:val="center"/>
        <w:rPr>
          <w:rFonts w:ascii="Times New Roman" w:hAnsi="Times New Roman" w:cs="Times New Roman"/>
          <w:b/>
          <w:i/>
        </w:rPr>
      </w:pPr>
      <w:r w:rsidRPr="001163CF">
        <w:rPr>
          <w:rFonts w:ascii="Times New Roman" w:hAnsi="Times New Roman" w:cs="Times New Roman"/>
          <w:b/>
          <w:i/>
        </w:rPr>
        <w:t>Size and Scope of Risks Working Group Conference call—April 20, 2012</w:t>
      </w:r>
    </w:p>
    <w:p w:rsidR="001424BA" w:rsidRDefault="001424BA" w:rsidP="001424BA">
      <w:pPr>
        <w:contextualSpacing/>
        <w:jc w:val="center"/>
        <w:rPr>
          <w:rFonts w:ascii="Times New Roman" w:hAnsi="Times New Roman" w:cs="Times New Roman"/>
          <w:i/>
        </w:rPr>
      </w:pPr>
      <w:r w:rsidRPr="001163CF">
        <w:rPr>
          <w:rFonts w:ascii="Times New Roman" w:hAnsi="Times New Roman" w:cs="Times New Roman"/>
          <w:i/>
        </w:rPr>
        <w:t>Conference Call Summary</w:t>
      </w:r>
    </w:p>
    <w:p w:rsidR="00C53866" w:rsidRPr="001163CF" w:rsidRDefault="00C53866" w:rsidP="001424BA">
      <w:pPr>
        <w:contextualSpacing/>
        <w:jc w:val="center"/>
        <w:rPr>
          <w:rFonts w:ascii="Times New Roman" w:hAnsi="Times New Roman" w:cs="Times New Roman"/>
          <w:i/>
        </w:rPr>
      </w:pPr>
    </w:p>
    <w:p w:rsidR="001424BA" w:rsidRPr="001163CF" w:rsidRDefault="001424BA" w:rsidP="001424BA">
      <w:pPr>
        <w:spacing w:line="240" w:lineRule="auto"/>
        <w:contextualSpacing/>
        <w:rPr>
          <w:rFonts w:ascii="Times New Roman" w:hAnsi="Times New Roman" w:cs="Times New Roman"/>
        </w:rPr>
      </w:pPr>
    </w:p>
    <w:p w:rsidR="001424BA" w:rsidRPr="001163CF" w:rsidRDefault="001424BA" w:rsidP="001424BA">
      <w:pPr>
        <w:rPr>
          <w:rFonts w:ascii="Times New Roman" w:hAnsi="Times New Roman" w:cs="Times New Roman"/>
        </w:rPr>
      </w:pPr>
      <w:r w:rsidRPr="001163CF">
        <w:rPr>
          <w:rFonts w:ascii="Times New Roman" w:hAnsi="Times New Roman" w:cs="Times New Roman"/>
        </w:rPr>
        <w:t>A two-hour conference call was held, with Working Group (WG) members Lynn Clarkson, Michael Funk, Latresia Wilson, Josette Lewis, Isaura Andaluz, Adri</w:t>
      </w:r>
      <w:r w:rsidR="00756B0B">
        <w:rPr>
          <w:rFonts w:ascii="Times New Roman" w:hAnsi="Times New Roman" w:cs="Times New Roman"/>
        </w:rPr>
        <w:t>a</w:t>
      </w:r>
      <w:r w:rsidRPr="001163CF">
        <w:rPr>
          <w:rFonts w:ascii="Times New Roman" w:hAnsi="Times New Roman" w:cs="Times New Roman"/>
        </w:rPr>
        <w:t xml:space="preserve">nne Massey, and Douglas </w:t>
      </w:r>
      <w:proofErr w:type="spellStart"/>
      <w:r w:rsidRPr="001163CF">
        <w:rPr>
          <w:rFonts w:ascii="Times New Roman" w:hAnsi="Times New Roman" w:cs="Times New Roman"/>
        </w:rPr>
        <w:t>Gurian</w:t>
      </w:r>
      <w:proofErr w:type="spellEnd"/>
      <w:r w:rsidRPr="001163CF">
        <w:rPr>
          <w:rFonts w:ascii="Times New Roman" w:hAnsi="Times New Roman" w:cs="Times New Roman"/>
        </w:rPr>
        <w:t>-Sherman participating.  Michael Schechtman, Executive Secretary, AC21, facilitated the conversation and the AC21 Chair, Russell Redding, also participated in the discussions.  One AC21 members who was not a member of the working group, Angela Olsen, also listened in on the conversation. The goals of call were to:  consider a readout by the AC21 Chair from the briefing with the USDA Secretary and Deputy Secretary by him and Dr. Schechtman</w:t>
      </w:r>
      <w:r w:rsidR="009E63D9">
        <w:rPr>
          <w:rFonts w:ascii="Times New Roman" w:hAnsi="Times New Roman" w:cs="Times New Roman"/>
        </w:rPr>
        <w:t xml:space="preserve"> on the last AC21 plenary session</w:t>
      </w:r>
      <w:r w:rsidRPr="001163CF">
        <w:rPr>
          <w:rFonts w:ascii="Times New Roman" w:hAnsi="Times New Roman" w:cs="Times New Roman"/>
        </w:rPr>
        <w:t xml:space="preserve">, consider the potential that the WG may obtain additional relevant data on size and scope of risks; and consider an additional request to </w:t>
      </w:r>
      <w:r w:rsidR="00756B0B">
        <w:rPr>
          <w:rFonts w:ascii="Times New Roman" w:hAnsi="Times New Roman" w:cs="Times New Roman"/>
        </w:rPr>
        <w:t>U</w:t>
      </w:r>
      <w:r w:rsidRPr="001163CF">
        <w:rPr>
          <w:rFonts w:ascii="Times New Roman" w:hAnsi="Times New Roman" w:cs="Times New Roman"/>
        </w:rPr>
        <w:t>SDA relating to the gathering of data on GE-related economic losses.</w:t>
      </w:r>
    </w:p>
    <w:p w:rsidR="00C67FD2" w:rsidRPr="001163CF" w:rsidRDefault="001424BA">
      <w:pPr>
        <w:contextualSpacing/>
        <w:rPr>
          <w:rFonts w:ascii="Times New Roman" w:hAnsi="Times New Roman" w:cs="Times New Roman"/>
        </w:rPr>
      </w:pPr>
      <w:r w:rsidRPr="001163CF">
        <w:rPr>
          <w:rFonts w:ascii="Times New Roman" w:hAnsi="Times New Roman" w:cs="Times New Roman"/>
        </w:rPr>
        <w:t xml:space="preserve">Mr. Redding reported on the briefing of Secretary </w:t>
      </w:r>
      <w:proofErr w:type="spellStart"/>
      <w:r w:rsidRPr="001163CF">
        <w:rPr>
          <w:rFonts w:ascii="Times New Roman" w:hAnsi="Times New Roman" w:cs="Times New Roman"/>
        </w:rPr>
        <w:t>Vilsack</w:t>
      </w:r>
      <w:proofErr w:type="spellEnd"/>
      <w:r w:rsidRPr="001163CF">
        <w:rPr>
          <w:rFonts w:ascii="Times New Roman" w:hAnsi="Times New Roman" w:cs="Times New Roman"/>
        </w:rPr>
        <w:t xml:space="preserve"> and Deputy Secretary Merrigan.  He noted that the purpose of the briefing was both to report on the outcomes at the last plenary session and to seek guidance from them as to how to move forward.  He reported on salient features of the plenary session:  the reports of the working groups, the panel discussion on how industry manages unintended low-level GE presence, the existing divisions within the AC21 on the need for a compensation mechanism</w:t>
      </w:r>
      <w:r w:rsidR="0055402F" w:rsidRPr="001163CF">
        <w:rPr>
          <w:rFonts w:ascii="Times New Roman" w:hAnsi="Times New Roman" w:cs="Times New Roman"/>
        </w:rPr>
        <w:t>, and the efforts to ex</w:t>
      </w:r>
      <w:r w:rsidR="00C67FD2" w:rsidRPr="001163CF">
        <w:rPr>
          <w:rFonts w:ascii="Times New Roman" w:hAnsi="Times New Roman" w:cs="Times New Roman"/>
        </w:rPr>
        <w:t>plore areas of agreement</w:t>
      </w:r>
      <w:r w:rsidR="0055402F" w:rsidRPr="001163CF">
        <w:rPr>
          <w:rFonts w:ascii="Times New Roman" w:hAnsi="Times New Roman" w:cs="Times New Roman"/>
        </w:rPr>
        <w:t>.</w:t>
      </w:r>
      <w:r w:rsidR="00C67FD2" w:rsidRPr="001163CF">
        <w:rPr>
          <w:rFonts w:ascii="Times New Roman" w:hAnsi="Times New Roman" w:cs="Times New Roman"/>
        </w:rPr>
        <w:t xml:space="preserve">  </w:t>
      </w:r>
      <w:r w:rsidR="0055402F" w:rsidRPr="001163CF">
        <w:rPr>
          <w:rFonts w:ascii="Times New Roman" w:hAnsi="Times New Roman" w:cs="Times New Roman"/>
        </w:rPr>
        <w:t>The Secretary thanked the Committee for their work, reitera</w:t>
      </w:r>
      <w:r w:rsidR="00C67FD2" w:rsidRPr="001163CF">
        <w:rPr>
          <w:rFonts w:ascii="Times New Roman" w:hAnsi="Times New Roman" w:cs="Times New Roman"/>
        </w:rPr>
        <w:t xml:space="preserve">ted </w:t>
      </w:r>
      <w:r w:rsidR="0055402F" w:rsidRPr="001163CF">
        <w:rPr>
          <w:rFonts w:ascii="Times New Roman" w:hAnsi="Times New Roman" w:cs="Times New Roman"/>
        </w:rPr>
        <w:t xml:space="preserve">his </w:t>
      </w:r>
      <w:r w:rsidR="00C67FD2" w:rsidRPr="001163CF">
        <w:rPr>
          <w:rFonts w:ascii="Times New Roman" w:hAnsi="Times New Roman" w:cs="Times New Roman"/>
        </w:rPr>
        <w:t>support of comm</w:t>
      </w:r>
      <w:r w:rsidR="0055402F" w:rsidRPr="001163CF">
        <w:rPr>
          <w:rFonts w:ascii="Times New Roman" w:hAnsi="Times New Roman" w:cs="Times New Roman"/>
        </w:rPr>
        <w:t>ittee’s thinking around grower</w:t>
      </w:r>
      <w:r w:rsidR="00C67FD2" w:rsidRPr="001163CF">
        <w:rPr>
          <w:rFonts w:ascii="Times New Roman" w:hAnsi="Times New Roman" w:cs="Times New Roman"/>
        </w:rPr>
        <w:t xml:space="preserve"> education,</w:t>
      </w:r>
      <w:r w:rsidR="0055402F" w:rsidRPr="001163CF">
        <w:rPr>
          <w:rFonts w:ascii="Times New Roman" w:hAnsi="Times New Roman" w:cs="Times New Roman"/>
        </w:rPr>
        <w:t xml:space="preserve"> stewardship etc.</w:t>
      </w:r>
      <w:r w:rsidR="00C67FD2" w:rsidRPr="001163CF">
        <w:rPr>
          <w:rFonts w:ascii="Times New Roman" w:hAnsi="Times New Roman" w:cs="Times New Roman"/>
        </w:rPr>
        <w:t xml:space="preserve"> </w:t>
      </w:r>
      <w:r w:rsidR="0055402F" w:rsidRPr="001163CF">
        <w:rPr>
          <w:rFonts w:ascii="Times New Roman" w:hAnsi="Times New Roman" w:cs="Times New Roman"/>
        </w:rPr>
        <w:t xml:space="preserve"> The Secretary was not</w:t>
      </w:r>
      <w:r w:rsidR="00C67FD2" w:rsidRPr="001163CF">
        <w:rPr>
          <w:rFonts w:ascii="Times New Roman" w:hAnsi="Times New Roman" w:cs="Times New Roman"/>
        </w:rPr>
        <w:t xml:space="preserve"> surprised</w:t>
      </w:r>
      <w:r w:rsidR="0055402F" w:rsidRPr="001163CF">
        <w:rPr>
          <w:rFonts w:ascii="Times New Roman" w:hAnsi="Times New Roman" w:cs="Times New Roman"/>
        </w:rPr>
        <w:t xml:space="preserve"> with the outcomes of the discussions to date, but r</w:t>
      </w:r>
      <w:r w:rsidR="00C67FD2" w:rsidRPr="001163CF">
        <w:rPr>
          <w:rFonts w:ascii="Times New Roman" w:hAnsi="Times New Roman" w:cs="Times New Roman"/>
        </w:rPr>
        <w:t xml:space="preserve">eiterated </w:t>
      </w:r>
      <w:r w:rsidR="0055402F" w:rsidRPr="001163CF">
        <w:rPr>
          <w:rFonts w:ascii="Times New Roman" w:hAnsi="Times New Roman" w:cs="Times New Roman"/>
        </w:rPr>
        <w:t>his</w:t>
      </w:r>
      <w:r w:rsidR="00C67FD2" w:rsidRPr="001163CF">
        <w:rPr>
          <w:rFonts w:ascii="Times New Roman" w:hAnsi="Times New Roman" w:cs="Times New Roman"/>
        </w:rPr>
        <w:t xml:space="preserve"> hope that </w:t>
      </w:r>
      <w:r w:rsidR="0055402F" w:rsidRPr="001163CF">
        <w:rPr>
          <w:rFonts w:ascii="Times New Roman" w:hAnsi="Times New Roman" w:cs="Times New Roman"/>
        </w:rPr>
        <w:t>AC21</w:t>
      </w:r>
      <w:r w:rsidR="00C67FD2" w:rsidRPr="001163CF">
        <w:rPr>
          <w:rFonts w:ascii="Times New Roman" w:hAnsi="Times New Roman" w:cs="Times New Roman"/>
        </w:rPr>
        <w:t xml:space="preserve"> could provide </w:t>
      </w:r>
      <w:r w:rsidR="0055402F" w:rsidRPr="001163CF">
        <w:rPr>
          <w:rFonts w:ascii="Times New Roman" w:hAnsi="Times New Roman" w:cs="Times New Roman"/>
        </w:rPr>
        <w:t xml:space="preserve">its </w:t>
      </w:r>
      <w:r w:rsidR="00C67FD2" w:rsidRPr="001163CF">
        <w:rPr>
          <w:rFonts w:ascii="Times New Roman" w:hAnsi="Times New Roman" w:cs="Times New Roman"/>
        </w:rPr>
        <w:t>best thinking on comp</w:t>
      </w:r>
      <w:r w:rsidR="0055402F" w:rsidRPr="001163CF">
        <w:rPr>
          <w:rFonts w:ascii="Times New Roman" w:hAnsi="Times New Roman" w:cs="Times New Roman"/>
        </w:rPr>
        <w:t>ensation</w:t>
      </w:r>
      <w:r w:rsidR="00C67FD2" w:rsidRPr="001163CF">
        <w:rPr>
          <w:rFonts w:ascii="Times New Roman" w:hAnsi="Times New Roman" w:cs="Times New Roman"/>
        </w:rPr>
        <w:t xml:space="preserve"> mech</w:t>
      </w:r>
      <w:r w:rsidR="0055402F" w:rsidRPr="001163CF">
        <w:rPr>
          <w:rFonts w:ascii="Times New Roman" w:hAnsi="Times New Roman" w:cs="Times New Roman"/>
        </w:rPr>
        <w:t>anisms</w:t>
      </w:r>
      <w:r w:rsidR="00C67FD2" w:rsidRPr="001163CF">
        <w:rPr>
          <w:rFonts w:ascii="Times New Roman" w:hAnsi="Times New Roman" w:cs="Times New Roman"/>
        </w:rPr>
        <w:t>.</w:t>
      </w:r>
      <w:r w:rsidR="0055402F" w:rsidRPr="001163CF">
        <w:rPr>
          <w:rFonts w:ascii="Times New Roman" w:hAnsi="Times New Roman" w:cs="Times New Roman"/>
        </w:rPr>
        <w:t xml:space="preserve">  He had come into the meeting fairly</w:t>
      </w:r>
      <w:r w:rsidR="00C67FD2" w:rsidRPr="001163CF">
        <w:rPr>
          <w:rFonts w:ascii="Times New Roman" w:hAnsi="Times New Roman" w:cs="Times New Roman"/>
        </w:rPr>
        <w:t xml:space="preserve"> well informed about dynamics of </w:t>
      </w:r>
      <w:r w:rsidR="0055402F" w:rsidRPr="001163CF">
        <w:rPr>
          <w:rFonts w:ascii="Times New Roman" w:hAnsi="Times New Roman" w:cs="Times New Roman"/>
        </w:rPr>
        <w:t xml:space="preserve">the </w:t>
      </w:r>
      <w:r w:rsidR="00C67FD2" w:rsidRPr="001163CF">
        <w:rPr>
          <w:rFonts w:ascii="Times New Roman" w:hAnsi="Times New Roman" w:cs="Times New Roman"/>
        </w:rPr>
        <w:t xml:space="preserve">meeting.  </w:t>
      </w:r>
      <w:r w:rsidR="0055402F" w:rsidRPr="001163CF">
        <w:rPr>
          <w:rFonts w:ascii="Times New Roman" w:hAnsi="Times New Roman" w:cs="Times New Roman"/>
        </w:rPr>
        <w:t>His e</w:t>
      </w:r>
      <w:r w:rsidR="00C67FD2" w:rsidRPr="001163CF">
        <w:rPr>
          <w:rFonts w:ascii="Times New Roman" w:hAnsi="Times New Roman" w:cs="Times New Roman"/>
        </w:rPr>
        <w:t xml:space="preserve">xpectations remain high </w:t>
      </w:r>
      <w:r w:rsidR="0055402F" w:rsidRPr="001163CF">
        <w:rPr>
          <w:rFonts w:ascii="Times New Roman" w:hAnsi="Times New Roman" w:cs="Times New Roman"/>
        </w:rPr>
        <w:t xml:space="preserve">that the AC21 will nonetheless </w:t>
      </w:r>
      <w:r w:rsidR="00C67FD2" w:rsidRPr="001163CF">
        <w:rPr>
          <w:rFonts w:ascii="Times New Roman" w:hAnsi="Times New Roman" w:cs="Times New Roman"/>
        </w:rPr>
        <w:t xml:space="preserve">respond to </w:t>
      </w:r>
      <w:r w:rsidR="0055402F" w:rsidRPr="001163CF">
        <w:rPr>
          <w:rFonts w:ascii="Times New Roman" w:hAnsi="Times New Roman" w:cs="Times New Roman"/>
        </w:rPr>
        <w:t xml:space="preserve">its </w:t>
      </w:r>
      <w:r w:rsidR="00C67FD2" w:rsidRPr="001163CF">
        <w:rPr>
          <w:rFonts w:ascii="Times New Roman" w:hAnsi="Times New Roman" w:cs="Times New Roman"/>
        </w:rPr>
        <w:t>3-p</w:t>
      </w:r>
      <w:r w:rsidR="0055402F" w:rsidRPr="001163CF">
        <w:rPr>
          <w:rFonts w:ascii="Times New Roman" w:hAnsi="Times New Roman" w:cs="Times New Roman"/>
        </w:rPr>
        <w:t>oin</w:t>
      </w:r>
      <w:r w:rsidR="00C67FD2" w:rsidRPr="001163CF">
        <w:rPr>
          <w:rFonts w:ascii="Times New Roman" w:hAnsi="Times New Roman" w:cs="Times New Roman"/>
        </w:rPr>
        <w:t xml:space="preserve">t charge, and to demonstrate that </w:t>
      </w:r>
      <w:r w:rsidR="0055402F" w:rsidRPr="001163CF">
        <w:rPr>
          <w:rFonts w:ascii="Times New Roman" w:hAnsi="Times New Roman" w:cs="Times New Roman"/>
        </w:rPr>
        <w:t>agriculture as a community</w:t>
      </w:r>
      <w:r w:rsidR="00C67FD2" w:rsidRPr="001163CF">
        <w:rPr>
          <w:rFonts w:ascii="Times New Roman" w:hAnsi="Times New Roman" w:cs="Times New Roman"/>
        </w:rPr>
        <w:t xml:space="preserve"> can work together.  </w:t>
      </w:r>
      <w:r w:rsidR="001C5B95" w:rsidRPr="001163CF">
        <w:rPr>
          <w:rFonts w:ascii="Times New Roman" w:hAnsi="Times New Roman" w:cs="Times New Roman"/>
        </w:rPr>
        <w:t>He noted that n</w:t>
      </w:r>
      <w:r w:rsidR="00C67FD2" w:rsidRPr="001163CF">
        <w:rPr>
          <w:rFonts w:ascii="Times New Roman" w:hAnsi="Times New Roman" w:cs="Times New Roman"/>
        </w:rPr>
        <w:t xml:space="preserve">ot reaching agreement is </w:t>
      </w:r>
      <w:r w:rsidR="001C5B95" w:rsidRPr="001163CF">
        <w:rPr>
          <w:rFonts w:ascii="Times New Roman" w:hAnsi="Times New Roman" w:cs="Times New Roman"/>
        </w:rPr>
        <w:t xml:space="preserve">itself </w:t>
      </w:r>
      <w:r w:rsidR="00C67FD2" w:rsidRPr="001163CF">
        <w:rPr>
          <w:rFonts w:ascii="Times New Roman" w:hAnsi="Times New Roman" w:cs="Times New Roman"/>
        </w:rPr>
        <w:t xml:space="preserve">a statement but it’s the wrong statement.  </w:t>
      </w:r>
      <w:r w:rsidR="001C5B95" w:rsidRPr="001163CF">
        <w:rPr>
          <w:rFonts w:ascii="Times New Roman" w:hAnsi="Times New Roman" w:cs="Times New Roman"/>
        </w:rPr>
        <w:t xml:space="preserve">The Secretary is still looking to the AC21 to identify </w:t>
      </w:r>
      <w:r w:rsidR="00C67FD2" w:rsidRPr="001163CF">
        <w:rPr>
          <w:rFonts w:ascii="Times New Roman" w:hAnsi="Times New Roman" w:cs="Times New Roman"/>
        </w:rPr>
        <w:t xml:space="preserve">a preferred </w:t>
      </w:r>
      <w:r w:rsidR="001C5B95" w:rsidRPr="001163CF">
        <w:rPr>
          <w:rFonts w:ascii="Times New Roman" w:hAnsi="Times New Roman" w:cs="Times New Roman"/>
        </w:rPr>
        <w:t xml:space="preserve">compensation </w:t>
      </w:r>
      <w:r w:rsidR="00C67FD2" w:rsidRPr="001163CF">
        <w:rPr>
          <w:rFonts w:ascii="Times New Roman" w:hAnsi="Times New Roman" w:cs="Times New Roman"/>
        </w:rPr>
        <w:t>mech</w:t>
      </w:r>
      <w:r w:rsidR="001C5B95" w:rsidRPr="001163CF">
        <w:rPr>
          <w:rFonts w:ascii="Times New Roman" w:hAnsi="Times New Roman" w:cs="Times New Roman"/>
        </w:rPr>
        <w:t>anism, recognizing that it is a</w:t>
      </w:r>
      <w:r w:rsidR="00C67FD2" w:rsidRPr="001163CF">
        <w:rPr>
          <w:rFonts w:ascii="Times New Roman" w:hAnsi="Times New Roman" w:cs="Times New Roman"/>
        </w:rPr>
        <w:t>lso imp</w:t>
      </w:r>
      <w:r w:rsidR="001C5B95" w:rsidRPr="001163CF">
        <w:rPr>
          <w:rFonts w:ascii="Times New Roman" w:hAnsi="Times New Roman" w:cs="Times New Roman"/>
        </w:rPr>
        <w:t>ortan</w:t>
      </w:r>
      <w:r w:rsidR="00C67FD2" w:rsidRPr="001163CF">
        <w:rPr>
          <w:rFonts w:ascii="Times New Roman" w:hAnsi="Times New Roman" w:cs="Times New Roman"/>
        </w:rPr>
        <w:t xml:space="preserve">t that whatever </w:t>
      </w:r>
      <w:r w:rsidR="001C5B95" w:rsidRPr="001163CF">
        <w:rPr>
          <w:rFonts w:ascii="Times New Roman" w:hAnsi="Times New Roman" w:cs="Times New Roman"/>
        </w:rPr>
        <w:t xml:space="preserve">that </w:t>
      </w:r>
      <w:r w:rsidR="00C67FD2" w:rsidRPr="001163CF">
        <w:rPr>
          <w:rFonts w:ascii="Times New Roman" w:hAnsi="Times New Roman" w:cs="Times New Roman"/>
        </w:rPr>
        <w:t>mech</w:t>
      </w:r>
      <w:r w:rsidR="001C5B95" w:rsidRPr="001163CF">
        <w:rPr>
          <w:rFonts w:ascii="Times New Roman" w:hAnsi="Times New Roman" w:cs="Times New Roman"/>
        </w:rPr>
        <w:t>anism</w:t>
      </w:r>
      <w:r w:rsidR="00C67FD2" w:rsidRPr="001163CF">
        <w:rPr>
          <w:rFonts w:ascii="Times New Roman" w:hAnsi="Times New Roman" w:cs="Times New Roman"/>
        </w:rPr>
        <w:t xml:space="preserve"> is, </w:t>
      </w:r>
      <w:r w:rsidR="001C5B95" w:rsidRPr="001163CF">
        <w:rPr>
          <w:rFonts w:ascii="Times New Roman" w:hAnsi="Times New Roman" w:cs="Times New Roman"/>
        </w:rPr>
        <w:t>it must be a mechanism that does</w:t>
      </w:r>
      <w:r w:rsidR="00C67FD2" w:rsidRPr="001163CF">
        <w:rPr>
          <w:rFonts w:ascii="Times New Roman" w:hAnsi="Times New Roman" w:cs="Times New Roman"/>
        </w:rPr>
        <w:t xml:space="preserve"> not further divide ag</w:t>
      </w:r>
      <w:r w:rsidR="001C5B95" w:rsidRPr="001163CF">
        <w:rPr>
          <w:rFonts w:ascii="Times New Roman" w:hAnsi="Times New Roman" w:cs="Times New Roman"/>
        </w:rPr>
        <w:t>riculture, and that recognizes that e</w:t>
      </w:r>
      <w:r w:rsidR="00C67FD2" w:rsidRPr="001163CF">
        <w:rPr>
          <w:rFonts w:ascii="Times New Roman" w:hAnsi="Times New Roman" w:cs="Times New Roman"/>
        </w:rPr>
        <w:t>veryone benefits from coex</w:t>
      </w:r>
      <w:r w:rsidR="001C5B95" w:rsidRPr="001163CF">
        <w:rPr>
          <w:rFonts w:ascii="Times New Roman" w:hAnsi="Times New Roman" w:cs="Times New Roman"/>
        </w:rPr>
        <w:t>istence</w:t>
      </w:r>
      <w:r w:rsidR="00C67FD2" w:rsidRPr="001163CF">
        <w:rPr>
          <w:rFonts w:ascii="Times New Roman" w:hAnsi="Times New Roman" w:cs="Times New Roman"/>
        </w:rPr>
        <w:t xml:space="preserve">.  </w:t>
      </w:r>
      <w:r w:rsidR="001C5B95" w:rsidRPr="001163CF">
        <w:rPr>
          <w:rFonts w:ascii="Times New Roman" w:hAnsi="Times New Roman" w:cs="Times New Roman"/>
        </w:rPr>
        <w:t>He expressed the view that it may not be necessary</w:t>
      </w:r>
      <w:r w:rsidR="00C67FD2" w:rsidRPr="001163CF">
        <w:rPr>
          <w:rFonts w:ascii="Times New Roman" w:hAnsi="Times New Roman" w:cs="Times New Roman"/>
        </w:rPr>
        <w:t xml:space="preserve"> to est</w:t>
      </w:r>
      <w:r w:rsidR="001C5B95" w:rsidRPr="001163CF">
        <w:rPr>
          <w:rFonts w:ascii="Times New Roman" w:hAnsi="Times New Roman" w:cs="Times New Roman"/>
        </w:rPr>
        <w:t>ablish</w:t>
      </w:r>
      <w:r w:rsidR="00C67FD2" w:rsidRPr="001163CF">
        <w:rPr>
          <w:rFonts w:ascii="Times New Roman" w:hAnsi="Times New Roman" w:cs="Times New Roman"/>
        </w:rPr>
        <w:t xml:space="preserve"> triggers to define </w:t>
      </w:r>
      <w:r w:rsidR="001C5B95" w:rsidRPr="001163CF">
        <w:rPr>
          <w:rFonts w:ascii="Times New Roman" w:hAnsi="Times New Roman" w:cs="Times New Roman"/>
        </w:rPr>
        <w:t>a compensation mechanism</w:t>
      </w:r>
      <w:r w:rsidR="00C67FD2" w:rsidRPr="001163CF">
        <w:rPr>
          <w:rFonts w:ascii="Times New Roman" w:hAnsi="Times New Roman" w:cs="Times New Roman"/>
        </w:rPr>
        <w:t xml:space="preserve"> </w:t>
      </w:r>
      <w:r w:rsidR="001C5B95" w:rsidRPr="001163CF">
        <w:rPr>
          <w:rFonts w:ascii="Times New Roman" w:hAnsi="Times New Roman" w:cs="Times New Roman"/>
        </w:rPr>
        <w:t xml:space="preserve">and working on such triggers </w:t>
      </w:r>
      <w:r w:rsidR="00C67FD2" w:rsidRPr="001163CF">
        <w:rPr>
          <w:rFonts w:ascii="Times New Roman" w:hAnsi="Times New Roman" w:cs="Times New Roman"/>
        </w:rPr>
        <w:t xml:space="preserve">may not be the best use of AC21’s time.  </w:t>
      </w:r>
      <w:r w:rsidR="001C5B95" w:rsidRPr="001163CF">
        <w:rPr>
          <w:rFonts w:ascii="Times New Roman" w:hAnsi="Times New Roman" w:cs="Times New Roman"/>
        </w:rPr>
        <w:t>He thought it would be fine for the AC21 to work through some</w:t>
      </w:r>
      <w:r w:rsidR="00C67FD2" w:rsidRPr="001163CF">
        <w:rPr>
          <w:rFonts w:ascii="Times New Roman" w:hAnsi="Times New Roman" w:cs="Times New Roman"/>
        </w:rPr>
        <w:t xml:space="preserve"> </w:t>
      </w:r>
      <w:proofErr w:type="spellStart"/>
      <w:r w:rsidR="00C67FD2" w:rsidRPr="001163CF">
        <w:rPr>
          <w:rFonts w:ascii="Times New Roman" w:hAnsi="Times New Roman" w:cs="Times New Roman"/>
        </w:rPr>
        <w:t>hypotheticals</w:t>
      </w:r>
      <w:proofErr w:type="spellEnd"/>
      <w:r w:rsidR="00C67FD2" w:rsidRPr="001163CF">
        <w:rPr>
          <w:rFonts w:ascii="Times New Roman" w:hAnsi="Times New Roman" w:cs="Times New Roman"/>
        </w:rPr>
        <w:t xml:space="preserve"> </w:t>
      </w:r>
      <w:r w:rsidR="001C5B95" w:rsidRPr="001163CF">
        <w:rPr>
          <w:rFonts w:ascii="Times New Roman" w:hAnsi="Times New Roman" w:cs="Times New Roman"/>
        </w:rPr>
        <w:t xml:space="preserve">around such mechanism, taking into account </w:t>
      </w:r>
      <w:r w:rsidR="00C67FD2" w:rsidRPr="001163CF">
        <w:rPr>
          <w:rFonts w:ascii="Times New Roman" w:hAnsi="Times New Roman" w:cs="Times New Roman"/>
        </w:rPr>
        <w:t>sensitivities</w:t>
      </w:r>
      <w:r w:rsidR="001C5B95" w:rsidRPr="001163CF">
        <w:rPr>
          <w:rFonts w:ascii="Times New Roman" w:hAnsi="Times New Roman" w:cs="Times New Roman"/>
        </w:rPr>
        <w:t xml:space="preserve"> among different interests on the AC21.</w:t>
      </w:r>
      <w:r w:rsidR="00ED68AF" w:rsidRPr="001163CF">
        <w:rPr>
          <w:rFonts w:ascii="Times New Roman" w:hAnsi="Times New Roman" w:cs="Times New Roman"/>
        </w:rPr>
        <w:t xml:space="preserve">  </w:t>
      </w:r>
      <w:r w:rsidR="001C5B95" w:rsidRPr="001163CF">
        <w:rPr>
          <w:rFonts w:ascii="Times New Roman" w:hAnsi="Times New Roman" w:cs="Times New Roman"/>
        </w:rPr>
        <w:t>He expressed the view that the Committee n</w:t>
      </w:r>
      <w:r w:rsidR="00ED68AF" w:rsidRPr="001163CF">
        <w:rPr>
          <w:rFonts w:ascii="Times New Roman" w:hAnsi="Times New Roman" w:cs="Times New Roman"/>
        </w:rPr>
        <w:t>eed</w:t>
      </w:r>
      <w:r w:rsidR="001C5B95" w:rsidRPr="001163CF">
        <w:rPr>
          <w:rFonts w:ascii="Times New Roman" w:hAnsi="Times New Roman" w:cs="Times New Roman"/>
        </w:rPr>
        <w:t>s</w:t>
      </w:r>
      <w:r w:rsidR="00ED68AF" w:rsidRPr="001163CF">
        <w:rPr>
          <w:rFonts w:ascii="Times New Roman" w:hAnsi="Times New Roman" w:cs="Times New Roman"/>
        </w:rPr>
        <w:t xml:space="preserve"> to do best job </w:t>
      </w:r>
      <w:r w:rsidR="001C5B95" w:rsidRPr="001163CF">
        <w:rPr>
          <w:rFonts w:ascii="Times New Roman" w:hAnsi="Times New Roman" w:cs="Times New Roman"/>
        </w:rPr>
        <w:t>it</w:t>
      </w:r>
      <w:r w:rsidR="00ED68AF" w:rsidRPr="001163CF">
        <w:rPr>
          <w:rFonts w:ascii="Times New Roman" w:hAnsi="Times New Roman" w:cs="Times New Roman"/>
        </w:rPr>
        <w:t xml:space="preserve"> can with</w:t>
      </w:r>
      <w:r w:rsidR="001C5B95" w:rsidRPr="001163CF">
        <w:rPr>
          <w:rFonts w:ascii="Times New Roman" w:hAnsi="Times New Roman" w:cs="Times New Roman"/>
        </w:rPr>
        <w:t xml:space="preserve"> the data it has</w:t>
      </w:r>
      <w:r w:rsidR="00ED68AF" w:rsidRPr="001163CF">
        <w:rPr>
          <w:rFonts w:ascii="Times New Roman" w:hAnsi="Times New Roman" w:cs="Times New Roman"/>
        </w:rPr>
        <w:t xml:space="preserve">, and </w:t>
      </w:r>
      <w:r w:rsidR="005822D8" w:rsidRPr="001163CF">
        <w:rPr>
          <w:rFonts w:ascii="Times New Roman" w:hAnsi="Times New Roman" w:cs="Times New Roman"/>
        </w:rPr>
        <w:t>can establish context around its report in a preface address topics lik</w:t>
      </w:r>
      <w:r w:rsidR="00ED68AF" w:rsidRPr="001163CF">
        <w:rPr>
          <w:rFonts w:ascii="Times New Roman" w:hAnsi="Times New Roman" w:cs="Times New Roman"/>
        </w:rPr>
        <w:t>e prevention, stewardship</w:t>
      </w:r>
      <w:r w:rsidR="005822D8" w:rsidRPr="001163CF">
        <w:rPr>
          <w:rFonts w:ascii="Times New Roman" w:hAnsi="Times New Roman" w:cs="Times New Roman"/>
        </w:rPr>
        <w:t>, etc</w:t>
      </w:r>
      <w:r w:rsidR="00ED68AF" w:rsidRPr="001163CF">
        <w:rPr>
          <w:rFonts w:ascii="Times New Roman" w:hAnsi="Times New Roman" w:cs="Times New Roman"/>
        </w:rPr>
        <w:t>.</w:t>
      </w:r>
      <w:r w:rsidR="005822D8" w:rsidRPr="001163CF">
        <w:rPr>
          <w:rFonts w:ascii="Times New Roman" w:hAnsi="Times New Roman" w:cs="Times New Roman"/>
        </w:rPr>
        <w:t xml:space="preserve">  Dr. Schechtman added that the Secretary reiterated that if the AC21 cannot advance solutions to this problem, solutions will likely fall to the courts, which might not be the best venue to come up with solutions that take into account the realities of agriculture.</w:t>
      </w:r>
    </w:p>
    <w:p w:rsidR="00ED68AF" w:rsidRPr="001163CF" w:rsidRDefault="00ED68AF">
      <w:pPr>
        <w:contextualSpacing/>
        <w:rPr>
          <w:rFonts w:ascii="Times New Roman" w:hAnsi="Times New Roman" w:cs="Times New Roman"/>
        </w:rPr>
      </w:pPr>
    </w:p>
    <w:p w:rsidR="00ED68AF" w:rsidRPr="001163CF" w:rsidRDefault="005822D8">
      <w:pPr>
        <w:contextualSpacing/>
        <w:rPr>
          <w:rFonts w:ascii="Times New Roman" w:hAnsi="Times New Roman" w:cs="Times New Roman"/>
        </w:rPr>
      </w:pPr>
      <w:r w:rsidRPr="001163CF">
        <w:rPr>
          <w:rFonts w:ascii="Times New Roman" w:hAnsi="Times New Roman" w:cs="Times New Roman"/>
        </w:rPr>
        <w:t>One WG member requested clarification on the idea of “</w:t>
      </w:r>
      <w:proofErr w:type="spellStart"/>
      <w:r w:rsidR="00ED68AF" w:rsidRPr="001163CF">
        <w:rPr>
          <w:rFonts w:ascii="Times New Roman" w:hAnsi="Times New Roman" w:cs="Times New Roman"/>
        </w:rPr>
        <w:t>hypotheticals</w:t>
      </w:r>
      <w:proofErr w:type="spellEnd"/>
      <w:r w:rsidRPr="001163CF">
        <w:rPr>
          <w:rFonts w:ascii="Times New Roman" w:hAnsi="Times New Roman" w:cs="Times New Roman"/>
        </w:rPr>
        <w:t>.”</w:t>
      </w:r>
      <w:r w:rsidR="00ED68AF" w:rsidRPr="001163CF">
        <w:rPr>
          <w:rFonts w:ascii="Times New Roman" w:hAnsi="Times New Roman" w:cs="Times New Roman"/>
        </w:rPr>
        <w:t xml:space="preserve"> </w:t>
      </w:r>
      <w:r w:rsidRPr="001163CF">
        <w:rPr>
          <w:rFonts w:ascii="Times New Roman" w:hAnsi="Times New Roman" w:cs="Times New Roman"/>
        </w:rPr>
        <w:t xml:space="preserve"> The Chair suggested that the committee might proceed with the assumption that there was a </w:t>
      </w:r>
      <w:r w:rsidR="00ED68AF" w:rsidRPr="001163CF">
        <w:rPr>
          <w:rFonts w:ascii="Times New Roman" w:hAnsi="Times New Roman" w:cs="Times New Roman"/>
        </w:rPr>
        <w:t>pool of money</w:t>
      </w:r>
      <w:r w:rsidRPr="001163CF">
        <w:rPr>
          <w:rFonts w:ascii="Times New Roman" w:hAnsi="Times New Roman" w:cs="Times New Roman"/>
        </w:rPr>
        <w:t xml:space="preserve"> to be dev</w:t>
      </w:r>
      <w:r w:rsidR="00C24CDD" w:rsidRPr="001163CF">
        <w:rPr>
          <w:rFonts w:ascii="Times New Roman" w:hAnsi="Times New Roman" w:cs="Times New Roman"/>
        </w:rPr>
        <w:t>o</w:t>
      </w:r>
      <w:r w:rsidRPr="001163CF">
        <w:rPr>
          <w:rFonts w:ascii="Times New Roman" w:hAnsi="Times New Roman" w:cs="Times New Roman"/>
        </w:rPr>
        <w:t>ted to compensation, regardless of where it came from, and then ask what a compensation mechanism might look like.</w:t>
      </w:r>
      <w:r w:rsidR="00ED68AF" w:rsidRPr="001163CF">
        <w:rPr>
          <w:rFonts w:ascii="Times New Roman" w:hAnsi="Times New Roman" w:cs="Times New Roman"/>
        </w:rPr>
        <w:t xml:space="preserve">  </w:t>
      </w:r>
      <w:r w:rsidRPr="001163CF">
        <w:rPr>
          <w:rFonts w:ascii="Times New Roman" w:hAnsi="Times New Roman" w:cs="Times New Roman"/>
        </w:rPr>
        <w:t xml:space="preserve">One might assume that the pool of money came from different </w:t>
      </w:r>
      <w:r w:rsidR="00ED68AF" w:rsidRPr="001163CF">
        <w:rPr>
          <w:rFonts w:ascii="Times New Roman" w:hAnsi="Times New Roman" w:cs="Times New Roman"/>
        </w:rPr>
        <w:t>source</w:t>
      </w:r>
      <w:r w:rsidR="00C24CDD" w:rsidRPr="001163CF">
        <w:rPr>
          <w:rFonts w:ascii="Times New Roman" w:hAnsi="Times New Roman" w:cs="Times New Roman"/>
        </w:rPr>
        <w:t>s</w:t>
      </w:r>
      <w:r w:rsidRPr="001163CF">
        <w:rPr>
          <w:rFonts w:ascii="Times New Roman" w:hAnsi="Times New Roman" w:cs="Times New Roman"/>
        </w:rPr>
        <w:t xml:space="preserve">, then look at each </w:t>
      </w:r>
      <w:r w:rsidRPr="001163CF">
        <w:rPr>
          <w:rFonts w:ascii="Times New Roman" w:hAnsi="Times New Roman" w:cs="Times New Roman"/>
        </w:rPr>
        <w:lastRenderedPageBreak/>
        <w:t>potential</w:t>
      </w:r>
      <w:r w:rsidR="00ED68AF" w:rsidRPr="001163CF">
        <w:rPr>
          <w:rFonts w:ascii="Times New Roman" w:hAnsi="Times New Roman" w:cs="Times New Roman"/>
        </w:rPr>
        <w:t xml:space="preserve"> mech</w:t>
      </w:r>
      <w:r w:rsidRPr="001163CF">
        <w:rPr>
          <w:rFonts w:ascii="Times New Roman" w:hAnsi="Times New Roman" w:cs="Times New Roman"/>
        </w:rPr>
        <w:t xml:space="preserve">anism </w:t>
      </w:r>
      <w:r w:rsidR="00ED68AF" w:rsidRPr="001163CF">
        <w:rPr>
          <w:rFonts w:ascii="Times New Roman" w:hAnsi="Times New Roman" w:cs="Times New Roman"/>
        </w:rPr>
        <w:t xml:space="preserve">and </w:t>
      </w:r>
      <w:r w:rsidRPr="001163CF">
        <w:rPr>
          <w:rFonts w:ascii="Times New Roman" w:hAnsi="Times New Roman" w:cs="Times New Roman"/>
        </w:rPr>
        <w:t xml:space="preserve">see </w:t>
      </w:r>
      <w:r w:rsidR="00ED68AF" w:rsidRPr="001163CF">
        <w:rPr>
          <w:rFonts w:ascii="Times New Roman" w:hAnsi="Times New Roman" w:cs="Times New Roman"/>
        </w:rPr>
        <w:t xml:space="preserve">how </w:t>
      </w:r>
      <w:r w:rsidR="00C24CDD" w:rsidRPr="001163CF">
        <w:rPr>
          <w:rFonts w:ascii="Times New Roman" w:hAnsi="Times New Roman" w:cs="Times New Roman"/>
        </w:rPr>
        <w:t>it</w:t>
      </w:r>
      <w:r w:rsidR="00ED68AF" w:rsidRPr="001163CF">
        <w:rPr>
          <w:rFonts w:ascii="Times New Roman" w:hAnsi="Times New Roman" w:cs="Times New Roman"/>
        </w:rPr>
        <w:t xml:space="preserve"> </w:t>
      </w:r>
      <w:r w:rsidRPr="001163CF">
        <w:rPr>
          <w:rFonts w:ascii="Times New Roman" w:hAnsi="Times New Roman" w:cs="Times New Roman"/>
        </w:rPr>
        <w:t xml:space="preserve">might </w:t>
      </w:r>
      <w:r w:rsidR="00ED68AF" w:rsidRPr="001163CF">
        <w:rPr>
          <w:rFonts w:ascii="Times New Roman" w:hAnsi="Times New Roman" w:cs="Times New Roman"/>
        </w:rPr>
        <w:t xml:space="preserve">function.  </w:t>
      </w:r>
      <w:r w:rsidRPr="001163CF">
        <w:rPr>
          <w:rFonts w:ascii="Times New Roman" w:hAnsi="Times New Roman" w:cs="Times New Roman"/>
        </w:rPr>
        <w:t xml:space="preserve">Perhaps such an </w:t>
      </w:r>
      <w:r w:rsidR="00ED68AF" w:rsidRPr="001163CF">
        <w:rPr>
          <w:rFonts w:ascii="Times New Roman" w:hAnsi="Times New Roman" w:cs="Times New Roman"/>
        </w:rPr>
        <w:t>exercise would lead to a little more clarity.</w:t>
      </w:r>
      <w:r w:rsidRPr="001163CF">
        <w:rPr>
          <w:rFonts w:ascii="Times New Roman" w:hAnsi="Times New Roman" w:cs="Times New Roman"/>
        </w:rPr>
        <w:t xml:space="preserve">  Another WG member noted that setting up a system to pay people after there is a problem do</w:t>
      </w:r>
      <w:r w:rsidR="00ED68AF" w:rsidRPr="001163CF">
        <w:rPr>
          <w:rFonts w:ascii="Times New Roman" w:hAnsi="Times New Roman" w:cs="Times New Roman"/>
        </w:rPr>
        <w:t xml:space="preserve">esn’t solve the problem.  </w:t>
      </w:r>
      <w:r w:rsidRPr="001163CF">
        <w:rPr>
          <w:rFonts w:ascii="Times New Roman" w:hAnsi="Times New Roman" w:cs="Times New Roman"/>
        </w:rPr>
        <w:t>Dr. Schechtman noted that the discussion of such mechanisms might be only part of a report</w:t>
      </w:r>
      <w:r w:rsidR="00ED68AF" w:rsidRPr="001163CF">
        <w:rPr>
          <w:rFonts w:ascii="Times New Roman" w:hAnsi="Times New Roman" w:cs="Times New Roman"/>
        </w:rPr>
        <w:t>.</w:t>
      </w:r>
      <w:r w:rsidR="00991DA9" w:rsidRPr="001163CF">
        <w:rPr>
          <w:rFonts w:ascii="Times New Roman" w:hAnsi="Times New Roman" w:cs="Times New Roman"/>
        </w:rPr>
        <w:t xml:space="preserve">  One WG member indicated that she was not optimistic that committee members would break out of established positions but thought that examples might be useful. </w:t>
      </w:r>
    </w:p>
    <w:p w:rsidR="00991DA9" w:rsidRPr="001163CF" w:rsidRDefault="00991DA9">
      <w:pPr>
        <w:contextualSpacing/>
        <w:rPr>
          <w:rFonts w:ascii="Times New Roman" w:hAnsi="Times New Roman" w:cs="Times New Roman"/>
        </w:rPr>
      </w:pPr>
    </w:p>
    <w:p w:rsidR="00D75EF7" w:rsidRPr="001163CF" w:rsidRDefault="00C24CDD">
      <w:pPr>
        <w:contextualSpacing/>
        <w:rPr>
          <w:rFonts w:ascii="Times New Roman" w:hAnsi="Times New Roman" w:cs="Times New Roman"/>
        </w:rPr>
      </w:pPr>
      <w:r w:rsidRPr="001163CF">
        <w:rPr>
          <w:rFonts w:ascii="Times New Roman" w:hAnsi="Times New Roman" w:cs="Times New Roman"/>
        </w:rPr>
        <w:t xml:space="preserve">In the context of </w:t>
      </w:r>
      <w:r w:rsidR="008C3A4A" w:rsidRPr="001163CF">
        <w:rPr>
          <w:rFonts w:ascii="Times New Roman" w:hAnsi="Times New Roman" w:cs="Times New Roman"/>
        </w:rPr>
        <w:t xml:space="preserve">greater inclusion of farmers that might experience GE-presence-related risks, Dr. Schechtman wondered whether there might be a way to expand the group of farmers who might be eligible for compensation.  One WG member noted that GE producers also might potentially be affected by the unintended presence of GE crops carrying new functional traits that change the properties of the commodity they intend to produce.   The Chair noted that </w:t>
      </w:r>
      <w:r w:rsidR="00A34D68" w:rsidRPr="001163CF">
        <w:rPr>
          <w:rFonts w:ascii="Times New Roman" w:hAnsi="Times New Roman" w:cs="Times New Roman"/>
        </w:rPr>
        <w:t xml:space="preserve">the Secretary had indicated in his briefing that he saw the committee’s discussions to be broader than “GE versus organic,” so that such an expansion would be consistent with that thinking. A member noted that all producers have an interest in achieving </w:t>
      </w:r>
      <w:r w:rsidR="00D75EF7" w:rsidRPr="001163CF">
        <w:rPr>
          <w:rFonts w:ascii="Times New Roman" w:hAnsi="Times New Roman" w:cs="Times New Roman"/>
        </w:rPr>
        <w:t>greater purity</w:t>
      </w:r>
      <w:r w:rsidR="00A34D68" w:rsidRPr="001163CF">
        <w:rPr>
          <w:rFonts w:ascii="Times New Roman" w:hAnsi="Times New Roman" w:cs="Times New Roman"/>
        </w:rPr>
        <w:t xml:space="preserve"> in their production, and noted that </w:t>
      </w:r>
      <w:r w:rsidR="00D75EF7" w:rsidRPr="001163CF">
        <w:rPr>
          <w:rFonts w:ascii="Times New Roman" w:hAnsi="Times New Roman" w:cs="Times New Roman"/>
        </w:rPr>
        <w:t>J</w:t>
      </w:r>
      <w:r w:rsidR="00A34D68" w:rsidRPr="001163CF">
        <w:rPr>
          <w:rFonts w:ascii="Times New Roman" w:hAnsi="Times New Roman" w:cs="Times New Roman"/>
        </w:rPr>
        <w:t>apanese buyers</w:t>
      </w:r>
      <w:r w:rsidR="00D75EF7" w:rsidRPr="001163CF">
        <w:rPr>
          <w:rFonts w:ascii="Times New Roman" w:hAnsi="Times New Roman" w:cs="Times New Roman"/>
        </w:rPr>
        <w:t xml:space="preserve"> </w:t>
      </w:r>
      <w:r w:rsidR="00A34D68" w:rsidRPr="001163CF">
        <w:rPr>
          <w:rFonts w:ascii="Times New Roman" w:hAnsi="Times New Roman" w:cs="Times New Roman"/>
        </w:rPr>
        <w:t>have suggested to him</w:t>
      </w:r>
      <w:r w:rsidR="00D75EF7" w:rsidRPr="001163CF">
        <w:rPr>
          <w:rFonts w:ascii="Times New Roman" w:hAnsi="Times New Roman" w:cs="Times New Roman"/>
        </w:rPr>
        <w:t xml:space="preserve"> </w:t>
      </w:r>
      <w:r w:rsidR="00A34D68" w:rsidRPr="001163CF">
        <w:rPr>
          <w:rFonts w:ascii="Times New Roman" w:hAnsi="Times New Roman" w:cs="Times New Roman"/>
        </w:rPr>
        <w:t xml:space="preserve">that they are contemplating sourcing their </w:t>
      </w:r>
      <w:r w:rsidR="00D75EF7" w:rsidRPr="001163CF">
        <w:rPr>
          <w:rFonts w:ascii="Times New Roman" w:hAnsi="Times New Roman" w:cs="Times New Roman"/>
        </w:rPr>
        <w:t xml:space="preserve">soybean purchases from </w:t>
      </w:r>
      <w:r w:rsidR="00A34D68" w:rsidRPr="001163CF">
        <w:rPr>
          <w:rFonts w:ascii="Times New Roman" w:hAnsi="Times New Roman" w:cs="Times New Roman"/>
        </w:rPr>
        <w:t xml:space="preserve">sources other than the </w:t>
      </w:r>
      <w:r w:rsidR="00D75EF7" w:rsidRPr="001163CF">
        <w:rPr>
          <w:rFonts w:ascii="Times New Roman" w:hAnsi="Times New Roman" w:cs="Times New Roman"/>
        </w:rPr>
        <w:t>U</w:t>
      </w:r>
      <w:r w:rsidR="00A34D68" w:rsidRPr="001163CF">
        <w:rPr>
          <w:rFonts w:ascii="Times New Roman" w:hAnsi="Times New Roman" w:cs="Times New Roman"/>
        </w:rPr>
        <w:t>.</w:t>
      </w:r>
      <w:r w:rsidR="00D75EF7" w:rsidRPr="001163CF">
        <w:rPr>
          <w:rFonts w:ascii="Times New Roman" w:hAnsi="Times New Roman" w:cs="Times New Roman"/>
        </w:rPr>
        <w:t>S</w:t>
      </w:r>
      <w:r w:rsidR="00A34D68" w:rsidRPr="001163CF">
        <w:rPr>
          <w:rFonts w:ascii="Times New Roman" w:hAnsi="Times New Roman" w:cs="Times New Roman"/>
        </w:rPr>
        <w:t>.</w:t>
      </w:r>
      <w:r w:rsidR="00D75EF7" w:rsidRPr="001163CF">
        <w:rPr>
          <w:rFonts w:ascii="Times New Roman" w:hAnsi="Times New Roman" w:cs="Times New Roman"/>
        </w:rPr>
        <w:t xml:space="preserve"> because </w:t>
      </w:r>
      <w:r w:rsidR="00A34D68" w:rsidRPr="001163CF">
        <w:rPr>
          <w:rFonts w:ascii="Times New Roman" w:hAnsi="Times New Roman" w:cs="Times New Roman"/>
        </w:rPr>
        <w:t>of their belief that the U.S. is not</w:t>
      </w:r>
      <w:r w:rsidR="00D75EF7" w:rsidRPr="001163CF">
        <w:rPr>
          <w:rFonts w:ascii="Times New Roman" w:hAnsi="Times New Roman" w:cs="Times New Roman"/>
        </w:rPr>
        <w:t xml:space="preserve"> doing enough</w:t>
      </w:r>
      <w:r w:rsidR="00A34D68" w:rsidRPr="001163CF">
        <w:rPr>
          <w:rFonts w:ascii="Times New Roman" w:hAnsi="Times New Roman" w:cs="Times New Roman"/>
        </w:rPr>
        <w:t xml:space="preserve"> to address purity concerns</w:t>
      </w:r>
      <w:r w:rsidR="00D75EF7" w:rsidRPr="001163CF">
        <w:rPr>
          <w:rFonts w:ascii="Times New Roman" w:hAnsi="Times New Roman" w:cs="Times New Roman"/>
        </w:rPr>
        <w:t>.</w:t>
      </w:r>
    </w:p>
    <w:p w:rsidR="00A34D68" w:rsidRPr="001163CF" w:rsidRDefault="00A34D68">
      <w:pPr>
        <w:contextualSpacing/>
        <w:rPr>
          <w:rFonts w:ascii="Times New Roman" w:hAnsi="Times New Roman" w:cs="Times New Roman"/>
        </w:rPr>
      </w:pPr>
    </w:p>
    <w:p w:rsidR="00D75EF7" w:rsidRPr="001163CF" w:rsidRDefault="00CC5206">
      <w:pPr>
        <w:contextualSpacing/>
        <w:rPr>
          <w:rFonts w:ascii="Times New Roman" w:hAnsi="Times New Roman" w:cs="Times New Roman"/>
        </w:rPr>
      </w:pPr>
      <w:r w:rsidRPr="001163CF">
        <w:rPr>
          <w:rFonts w:ascii="Times New Roman" w:hAnsi="Times New Roman" w:cs="Times New Roman"/>
        </w:rPr>
        <w:t>A</w:t>
      </w:r>
      <w:r w:rsidR="00A34D68" w:rsidRPr="001163CF">
        <w:rPr>
          <w:rFonts w:ascii="Times New Roman" w:hAnsi="Times New Roman" w:cs="Times New Roman"/>
        </w:rPr>
        <w:t xml:space="preserve"> WG member noted that to reach consensus around a response to the Secretary’s charge, </w:t>
      </w:r>
      <w:r w:rsidR="00D75EF7" w:rsidRPr="001163CF">
        <w:rPr>
          <w:rFonts w:ascii="Times New Roman" w:hAnsi="Times New Roman" w:cs="Times New Roman"/>
        </w:rPr>
        <w:t xml:space="preserve">confidence and trust </w:t>
      </w:r>
      <w:r w:rsidR="00A34D68" w:rsidRPr="001163CF">
        <w:rPr>
          <w:rFonts w:ascii="Times New Roman" w:hAnsi="Times New Roman" w:cs="Times New Roman"/>
        </w:rPr>
        <w:t xml:space="preserve">among AC21 members and with senior officials will be very </w:t>
      </w:r>
      <w:r w:rsidR="00D75EF7" w:rsidRPr="001163CF">
        <w:rPr>
          <w:rFonts w:ascii="Times New Roman" w:hAnsi="Times New Roman" w:cs="Times New Roman"/>
        </w:rPr>
        <w:t>imp</w:t>
      </w:r>
      <w:r w:rsidR="00A34D68" w:rsidRPr="001163CF">
        <w:rPr>
          <w:rFonts w:ascii="Times New Roman" w:hAnsi="Times New Roman" w:cs="Times New Roman"/>
        </w:rPr>
        <w:t xml:space="preserve">ortant.  She noted, however, that </w:t>
      </w:r>
      <w:r w:rsidR="00D75EF7" w:rsidRPr="001163CF">
        <w:rPr>
          <w:rFonts w:ascii="Times New Roman" w:hAnsi="Times New Roman" w:cs="Times New Roman"/>
        </w:rPr>
        <w:t xml:space="preserve">labeling </w:t>
      </w:r>
      <w:r w:rsidRPr="001163CF">
        <w:rPr>
          <w:rFonts w:ascii="Times New Roman" w:hAnsi="Times New Roman" w:cs="Times New Roman"/>
        </w:rPr>
        <w:t xml:space="preserve">unintended </w:t>
      </w:r>
      <w:r w:rsidR="00D75EF7" w:rsidRPr="001163CF">
        <w:rPr>
          <w:rFonts w:ascii="Times New Roman" w:hAnsi="Times New Roman" w:cs="Times New Roman"/>
        </w:rPr>
        <w:t xml:space="preserve">GE </w:t>
      </w:r>
      <w:r w:rsidRPr="001163CF">
        <w:rPr>
          <w:rFonts w:ascii="Times New Roman" w:hAnsi="Times New Roman" w:cs="Times New Roman"/>
        </w:rPr>
        <w:t xml:space="preserve">material detected in organic products as </w:t>
      </w:r>
      <w:r w:rsidR="00D75EF7" w:rsidRPr="001163CF">
        <w:rPr>
          <w:rFonts w:ascii="Times New Roman" w:hAnsi="Times New Roman" w:cs="Times New Roman"/>
        </w:rPr>
        <w:t>contam</w:t>
      </w:r>
      <w:r w:rsidRPr="001163CF">
        <w:rPr>
          <w:rFonts w:ascii="Times New Roman" w:hAnsi="Times New Roman" w:cs="Times New Roman"/>
        </w:rPr>
        <w:t>inants (as was done in the recent U.S.-EU organic equivalency agreement)</w:t>
      </w:r>
      <w:r w:rsidR="00D75EF7" w:rsidRPr="001163CF">
        <w:rPr>
          <w:rFonts w:ascii="Times New Roman" w:hAnsi="Times New Roman" w:cs="Times New Roman"/>
        </w:rPr>
        <w:t xml:space="preserve"> wasn’t helpful</w:t>
      </w:r>
      <w:r w:rsidRPr="001163CF">
        <w:rPr>
          <w:rFonts w:ascii="Times New Roman" w:hAnsi="Times New Roman" w:cs="Times New Roman"/>
        </w:rPr>
        <w:t xml:space="preserve"> in this regard</w:t>
      </w:r>
      <w:r w:rsidR="00D75EF7" w:rsidRPr="001163CF">
        <w:rPr>
          <w:rFonts w:ascii="Times New Roman" w:hAnsi="Times New Roman" w:cs="Times New Roman"/>
        </w:rPr>
        <w:t>.</w:t>
      </w:r>
      <w:r w:rsidRPr="001163CF">
        <w:rPr>
          <w:rFonts w:ascii="Times New Roman" w:hAnsi="Times New Roman" w:cs="Times New Roman"/>
        </w:rPr>
        <w:t xml:space="preserve">  Another member suggested that this sensitivity just points to the overall polarization on GE presence and that the term can be interpreted in different ways.    The previous member noted an industry concern that even though Secretary </w:t>
      </w:r>
      <w:proofErr w:type="spellStart"/>
      <w:r w:rsidRPr="001163CF">
        <w:rPr>
          <w:rFonts w:ascii="Times New Roman" w:hAnsi="Times New Roman" w:cs="Times New Roman"/>
        </w:rPr>
        <w:t>Vilsack</w:t>
      </w:r>
      <w:proofErr w:type="spellEnd"/>
      <w:r w:rsidRPr="001163CF">
        <w:rPr>
          <w:rFonts w:ascii="Times New Roman" w:hAnsi="Times New Roman" w:cs="Times New Roman"/>
        </w:rPr>
        <w:t xml:space="preserve"> </w:t>
      </w:r>
      <w:r w:rsidR="00F24DCB" w:rsidRPr="001163CF">
        <w:rPr>
          <w:rFonts w:ascii="Times New Roman" w:hAnsi="Times New Roman" w:cs="Times New Roman"/>
        </w:rPr>
        <w:t>has charged the AC21</w:t>
      </w:r>
      <w:r w:rsidR="00D75EF7" w:rsidRPr="001163CF">
        <w:rPr>
          <w:rFonts w:ascii="Times New Roman" w:hAnsi="Times New Roman" w:cs="Times New Roman"/>
        </w:rPr>
        <w:t xml:space="preserve"> to lead from the middle, some </w:t>
      </w:r>
      <w:r w:rsidR="00F24DCB" w:rsidRPr="001163CF">
        <w:rPr>
          <w:rFonts w:ascii="Times New Roman" w:hAnsi="Times New Roman" w:cs="Times New Roman"/>
        </w:rPr>
        <w:t xml:space="preserve">members are </w:t>
      </w:r>
      <w:r w:rsidR="00D75EF7" w:rsidRPr="001163CF">
        <w:rPr>
          <w:rFonts w:ascii="Times New Roman" w:hAnsi="Times New Roman" w:cs="Times New Roman"/>
        </w:rPr>
        <w:t>concern</w:t>
      </w:r>
      <w:r w:rsidR="00F24DCB" w:rsidRPr="001163CF">
        <w:rPr>
          <w:rFonts w:ascii="Times New Roman" w:hAnsi="Times New Roman" w:cs="Times New Roman"/>
        </w:rPr>
        <w:t>ed</w:t>
      </w:r>
      <w:r w:rsidR="00D75EF7" w:rsidRPr="001163CF">
        <w:rPr>
          <w:rFonts w:ascii="Times New Roman" w:hAnsi="Times New Roman" w:cs="Times New Roman"/>
        </w:rPr>
        <w:t xml:space="preserve"> that not all </w:t>
      </w:r>
      <w:r w:rsidR="00F24DCB" w:rsidRPr="001163CF">
        <w:rPr>
          <w:rFonts w:ascii="Times New Roman" w:hAnsi="Times New Roman" w:cs="Times New Roman"/>
        </w:rPr>
        <w:t xml:space="preserve">the relevant </w:t>
      </w:r>
      <w:r w:rsidR="00D75EF7" w:rsidRPr="001163CF">
        <w:rPr>
          <w:rFonts w:ascii="Times New Roman" w:hAnsi="Times New Roman" w:cs="Times New Roman"/>
        </w:rPr>
        <w:t xml:space="preserve">issues are on table.  </w:t>
      </w:r>
      <w:r w:rsidR="00F24DCB" w:rsidRPr="001163CF">
        <w:rPr>
          <w:rFonts w:ascii="Times New Roman" w:hAnsi="Times New Roman" w:cs="Times New Roman"/>
        </w:rPr>
        <w:t>She noted that some committee members are using o</w:t>
      </w:r>
      <w:r w:rsidR="00D75EF7" w:rsidRPr="001163CF">
        <w:rPr>
          <w:rFonts w:ascii="Times New Roman" w:hAnsi="Times New Roman" w:cs="Times New Roman"/>
        </w:rPr>
        <w:t xml:space="preserve">ther avenues </w:t>
      </w:r>
      <w:r w:rsidR="00F24DCB" w:rsidRPr="001163CF">
        <w:rPr>
          <w:rFonts w:ascii="Times New Roman" w:hAnsi="Times New Roman" w:cs="Times New Roman"/>
        </w:rPr>
        <w:t xml:space="preserve">outside the committee, including lawsuits, to bring independent pressure on USDA and various industry sectors on various aspects of the use of GE crops, and questioned the resolve of all parties </w:t>
      </w:r>
      <w:r w:rsidR="00D75EF7" w:rsidRPr="001163CF">
        <w:rPr>
          <w:rFonts w:ascii="Times New Roman" w:hAnsi="Times New Roman" w:cs="Times New Roman"/>
        </w:rPr>
        <w:t xml:space="preserve">to use </w:t>
      </w:r>
      <w:r w:rsidR="00F24DCB" w:rsidRPr="001163CF">
        <w:rPr>
          <w:rFonts w:ascii="Times New Roman" w:hAnsi="Times New Roman" w:cs="Times New Roman"/>
        </w:rPr>
        <w:t xml:space="preserve">the AC21 </w:t>
      </w:r>
      <w:r w:rsidR="00D75EF7" w:rsidRPr="001163CF">
        <w:rPr>
          <w:rFonts w:ascii="Times New Roman" w:hAnsi="Times New Roman" w:cs="Times New Roman"/>
        </w:rPr>
        <w:t xml:space="preserve">forum to make progress.  </w:t>
      </w:r>
      <w:r w:rsidR="00F24DCB" w:rsidRPr="001163CF">
        <w:rPr>
          <w:rFonts w:ascii="Times New Roman" w:hAnsi="Times New Roman" w:cs="Times New Roman"/>
        </w:rPr>
        <w:t xml:space="preserve">She questioned, in the face of the various legal actions, what the expectations of USDA were in terms of impacts from the establishment of a compensation mechanism.  </w:t>
      </w:r>
      <w:r w:rsidR="002B7251" w:rsidRPr="001163CF">
        <w:rPr>
          <w:rFonts w:ascii="Times New Roman" w:hAnsi="Times New Roman" w:cs="Times New Roman"/>
        </w:rPr>
        <w:t>Dr. Schechtman replied that there was certainly no expectation on the part of USDA that anything that the AC21 might recommend might eliminate all lawsuits, but that anything that might be seen as a constructive step forward, that might lower the temperature of the conversations around coexistence, would be seen as progress</w:t>
      </w:r>
      <w:r w:rsidR="00D75EF7" w:rsidRPr="001163CF">
        <w:rPr>
          <w:rFonts w:ascii="Times New Roman" w:hAnsi="Times New Roman" w:cs="Times New Roman"/>
        </w:rPr>
        <w:t>.</w:t>
      </w:r>
      <w:r w:rsidR="002B7251" w:rsidRPr="001163CF">
        <w:rPr>
          <w:rFonts w:ascii="Times New Roman" w:hAnsi="Times New Roman" w:cs="Times New Roman"/>
        </w:rPr>
        <w:t xml:space="preserve">  Another WG member expressed his concern that without some progress, he could imagine that there could be farmer versus farmer lawsuits around coexistence.  He noted that he had heard some parties mention the concept of “infringement of air rights” pertaining to their farms.</w:t>
      </w:r>
    </w:p>
    <w:p w:rsidR="002B7251" w:rsidRPr="001163CF" w:rsidRDefault="002B7251">
      <w:pPr>
        <w:contextualSpacing/>
        <w:rPr>
          <w:rFonts w:ascii="Times New Roman" w:hAnsi="Times New Roman" w:cs="Times New Roman"/>
        </w:rPr>
      </w:pPr>
    </w:p>
    <w:p w:rsidR="00D75EF7" w:rsidRPr="001163CF" w:rsidRDefault="002B7251">
      <w:pPr>
        <w:contextualSpacing/>
        <w:rPr>
          <w:rFonts w:ascii="Times New Roman" w:hAnsi="Times New Roman" w:cs="Times New Roman"/>
        </w:rPr>
      </w:pPr>
      <w:r w:rsidRPr="001163CF">
        <w:rPr>
          <w:rFonts w:ascii="Times New Roman" w:hAnsi="Times New Roman" w:cs="Times New Roman"/>
        </w:rPr>
        <w:t xml:space="preserve">The Chair noted that the Secretary </w:t>
      </w:r>
      <w:r w:rsidR="00D75EF7" w:rsidRPr="001163CF">
        <w:rPr>
          <w:rFonts w:ascii="Times New Roman" w:hAnsi="Times New Roman" w:cs="Times New Roman"/>
        </w:rPr>
        <w:t>realize</w:t>
      </w:r>
      <w:r w:rsidRPr="001163CF">
        <w:rPr>
          <w:rFonts w:ascii="Times New Roman" w:hAnsi="Times New Roman" w:cs="Times New Roman"/>
        </w:rPr>
        <w:t>s</w:t>
      </w:r>
      <w:r w:rsidR="00D75EF7" w:rsidRPr="001163CF">
        <w:rPr>
          <w:rFonts w:ascii="Times New Roman" w:hAnsi="Times New Roman" w:cs="Times New Roman"/>
        </w:rPr>
        <w:t xml:space="preserve"> </w:t>
      </w:r>
      <w:r w:rsidRPr="001163CF">
        <w:rPr>
          <w:rFonts w:ascii="Times New Roman" w:hAnsi="Times New Roman" w:cs="Times New Roman"/>
        </w:rPr>
        <w:t xml:space="preserve">that </w:t>
      </w:r>
      <w:r w:rsidR="00D75EF7" w:rsidRPr="001163CF">
        <w:rPr>
          <w:rFonts w:ascii="Times New Roman" w:hAnsi="Times New Roman" w:cs="Times New Roman"/>
        </w:rPr>
        <w:t xml:space="preserve">it </w:t>
      </w:r>
      <w:r w:rsidRPr="001163CF">
        <w:rPr>
          <w:rFonts w:ascii="Times New Roman" w:hAnsi="Times New Roman" w:cs="Times New Roman"/>
        </w:rPr>
        <w:t>i</w:t>
      </w:r>
      <w:r w:rsidR="00D75EF7" w:rsidRPr="001163CF">
        <w:rPr>
          <w:rFonts w:ascii="Times New Roman" w:hAnsi="Times New Roman" w:cs="Times New Roman"/>
        </w:rPr>
        <w:t xml:space="preserve">s unrealistic to </w:t>
      </w:r>
      <w:r w:rsidRPr="001163CF">
        <w:rPr>
          <w:rFonts w:ascii="Times New Roman" w:hAnsi="Times New Roman" w:cs="Times New Roman"/>
        </w:rPr>
        <w:t xml:space="preserve">expect to </w:t>
      </w:r>
      <w:r w:rsidR="00D75EF7" w:rsidRPr="001163CF">
        <w:rPr>
          <w:rFonts w:ascii="Times New Roman" w:hAnsi="Times New Roman" w:cs="Times New Roman"/>
        </w:rPr>
        <w:t>resolve</w:t>
      </w:r>
      <w:r w:rsidRPr="001163CF">
        <w:rPr>
          <w:rFonts w:ascii="Times New Roman" w:hAnsi="Times New Roman" w:cs="Times New Roman"/>
        </w:rPr>
        <w:t xml:space="preserve"> everything</w:t>
      </w:r>
      <w:r w:rsidR="00D75EF7" w:rsidRPr="001163CF">
        <w:rPr>
          <w:rFonts w:ascii="Times New Roman" w:hAnsi="Times New Roman" w:cs="Times New Roman"/>
        </w:rPr>
        <w:t xml:space="preserve"> in th</w:t>
      </w:r>
      <w:r w:rsidRPr="001163CF">
        <w:rPr>
          <w:rFonts w:ascii="Times New Roman" w:hAnsi="Times New Roman" w:cs="Times New Roman"/>
        </w:rPr>
        <w:t>e AC21’s report, but that developing a report</w:t>
      </w:r>
      <w:r w:rsidR="00D75EF7" w:rsidRPr="001163CF">
        <w:rPr>
          <w:rFonts w:ascii="Times New Roman" w:hAnsi="Times New Roman" w:cs="Times New Roman"/>
        </w:rPr>
        <w:t xml:space="preserve"> forces a public conversation about these things</w:t>
      </w:r>
      <w:r w:rsidRPr="001163CF">
        <w:rPr>
          <w:rFonts w:ascii="Times New Roman" w:hAnsi="Times New Roman" w:cs="Times New Roman"/>
        </w:rPr>
        <w:t xml:space="preserve"> and s</w:t>
      </w:r>
      <w:r w:rsidR="00D75EF7" w:rsidRPr="001163CF">
        <w:rPr>
          <w:rFonts w:ascii="Times New Roman" w:hAnsi="Times New Roman" w:cs="Times New Roman"/>
        </w:rPr>
        <w:t>ets the table for future disc</w:t>
      </w:r>
      <w:r w:rsidRPr="001163CF">
        <w:rPr>
          <w:rFonts w:ascii="Times New Roman" w:hAnsi="Times New Roman" w:cs="Times New Roman"/>
        </w:rPr>
        <w:t>ussions</w:t>
      </w:r>
      <w:r w:rsidR="00D75EF7" w:rsidRPr="001163CF">
        <w:rPr>
          <w:rFonts w:ascii="Times New Roman" w:hAnsi="Times New Roman" w:cs="Times New Roman"/>
        </w:rPr>
        <w:t xml:space="preserve">.  </w:t>
      </w:r>
      <w:r w:rsidR="008F6D8F" w:rsidRPr="001163CF">
        <w:rPr>
          <w:rFonts w:ascii="Times New Roman" w:hAnsi="Times New Roman" w:cs="Times New Roman"/>
        </w:rPr>
        <w:t>He suggested that the committee’s analysis would need to be structured to say, “</w:t>
      </w:r>
      <w:proofErr w:type="gramStart"/>
      <w:r w:rsidR="008F6D8F" w:rsidRPr="001163CF">
        <w:rPr>
          <w:rFonts w:ascii="Times New Roman" w:hAnsi="Times New Roman" w:cs="Times New Roman"/>
        </w:rPr>
        <w:t>if</w:t>
      </w:r>
      <w:proofErr w:type="gramEnd"/>
      <w:r w:rsidR="00D75EF7" w:rsidRPr="001163CF">
        <w:rPr>
          <w:rFonts w:ascii="Times New Roman" w:hAnsi="Times New Roman" w:cs="Times New Roman"/>
        </w:rPr>
        <w:t xml:space="preserve"> you want to have a comp</w:t>
      </w:r>
      <w:r w:rsidR="008F6D8F" w:rsidRPr="001163CF">
        <w:rPr>
          <w:rFonts w:ascii="Times New Roman" w:hAnsi="Times New Roman" w:cs="Times New Roman"/>
        </w:rPr>
        <w:t>ensation</w:t>
      </w:r>
      <w:r w:rsidR="00D75EF7" w:rsidRPr="001163CF">
        <w:rPr>
          <w:rFonts w:ascii="Times New Roman" w:hAnsi="Times New Roman" w:cs="Times New Roman"/>
        </w:rPr>
        <w:t xml:space="preserve"> mech</w:t>
      </w:r>
      <w:r w:rsidR="008F6D8F" w:rsidRPr="001163CF">
        <w:rPr>
          <w:rFonts w:ascii="Times New Roman" w:hAnsi="Times New Roman" w:cs="Times New Roman"/>
        </w:rPr>
        <w:t>anism</w:t>
      </w:r>
      <w:r w:rsidR="00D75EF7" w:rsidRPr="001163CF">
        <w:rPr>
          <w:rFonts w:ascii="Times New Roman" w:hAnsi="Times New Roman" w:cs="Times New Roman"/>
        </w:rPr>
        <w:t xml:space="preserve">, here’s what it might look like… And here are </w:t>
      </w:r>
      <w:r w:rsidR="008F6D8F" w:rsidRPr="001163CF">
        <w:rPr>
          <w:rFonts w:ascii="Times New Roman" w:hAnsi="Times New Roman" w:cs="Times New Roman"/>
        </w:rPr>
        <w:t xml:space="preserve">a set of </w:t>
      </w:r>
      <w:r w:rsidR="00D75EF7" w:rsidRPr="001163CF">
        <w:rPr>
          <w:rFonts w:ascii="Times New Roman" w:hAnsi="Times New Roman" w:cs="Times New Roman"/>
        </w:rPr>
        <w:t>other things that will need to be addressed.</w:t>
      </w:r>
      <w:r w:rsidR="008F6D8F" w:rsidRPr="001163CF">
        <w:rPr>
          <w:rFonts w:ascii="Times New Roman" w:hAnsi="Times New Roman" w:cs="Times New Roman"/>
        </w:rPr>
        <w:t>”</w:t>
      </w:r>
      <w:r w:rsidR="00D75EF7" w:rsidRPr="001163CF">
        <w:rPr>
          <w:rFonts w:ascii="Times New Roman" w:hAnsi="Times New Roman" w:cs="Times New Roman"/>
        </w:rPr>
        <w:t xml:space="preserve"> </w:t>
      </w:r>
      <w:r w:rsidR="008F6D8F" w:rsidRPr="001163CF">
        <w:rPr>
          <w:rFonts w:ascii="Times New Roman" w:hAnsi="Times New Roman" w:cs="Times New Roman"/>
        </w:rPr>
        <w:t xml:space="preserve"> He cautioned WG members of the need to k</w:t>
      </w:r>
      <w:r w:rsidR="00D75EF7" w:rsidRPr="001163CF">
        <w:rPr>
          <w:rFonts w:ascii="Times New Roman" w:hAnsi="Times New Roman" w:cs="Times New Roman"/>
        </w:rPr>
        <w:t>eep adjusting expectations</w:t>
      </w:r>
      <w:r w:rsidR="008F6D8F" w:rsidRPr="001163CF">
        <w:rPr>
          <w:rFonts w:ascii="Times New Roman" w:hAnsi="Times New Roman" w:cs="Times New Roman"/>
        </w:rPr>
        <w:t xml:space="preserve"> and realize that th</w:t>
      </w:r>
      <w:r w:rsidR="00D75EF7" w:rsidRPr="001163CF">
        <w:rPr>
          <w:rFonts w:ascii="Times New Roman" w:hAnsi="Times New Roman" w:cs="Times New Roman"/>
        </w:rPr>
        <w:t xml:space="preserve">e </w:t>
      </w:r>
      <w:r w:rsidR="008F6D8F" w:rsidRPr="001163CF">
        <w:rPr>
          <w:rFonts w:ascii="Times New Roman" w:hAnsi="Times New Roman" w:cs="Times New Roman"/>
        </w:rPr>
        <w:t xml:space="preserve">committee </w:t>
      </w:r>
      <w:r w:rsidR="00D75EF7" w:rsidRPr="001163CF">
        <w:rPr>
          <w:rFonts w:ascii="Times New Roman" w:hAnsi="Times New Roman" w:cs="Times New Roman"/>
        </w:rPr>
        <w:t xml:space="preserve">won’t deliver the perfect answer.  </w:t>
      </w:r>
      <w:r w:rsidR="008F6D8F" w:rsidRPr="001163CF">
        <w:rPr>
          <w:rFonts w:ascii="Times New Roman" w:hAnsi="Times New Roman" w:cs="Times New Roman"/>
        </w:rPr>
        <w:t>In his view, that was okay</w:t>
      </w:r>
      <w:r w:rsidR="00D75EF7" w:rsidRPr="001163CF">
        <w:rPr>
          <w:rFonts w:ascii="Times New Roman" w:hAnsi="Times New Roman" w:cs="Times New Roman"/>
        </w:rPr>
        <w:t>.</w:t>
      </w:r>
      <w:r w:rsidR="00987F33" w:rsidRPr="001163CF">
        <w:rPr>
          <w:rFonts w:ascii="Times New Roman" w:hAnsi="Times New Roman" w:cs="Times New Roman"/>
        </w:rPr>
        <w:t xml:space="preserve">  </w:t>
      </w:r>
      <w:r w:rsidR="008F6D8F" w:rsidRPr="001163CF">
        <w:rPr>
          <w:rFonts w:ascii="Times New Roman" w:hAnsi="Times New Roman" w:cs="Times New Roman"/>
        </w:rPr>
        <w:t xml:space="preserve">The report could identify what is needed to be done, provide some of the </w:t>
      </w:r>
      <w:r w:rsidR="00987F33" w:rsidRPr="001163CF">
        <w:rPr>
          <w:rFonts w:ascii="Times New Roman" w:hAnsi="Times New Roman" w:cs="Times New Roman"/>
        </w:rPr>
        <w:t xml:space="preserve">answers, and </w:t>
      </w:r>
      <w:r w:rsidR="008F6D8F" w:rsidRPr="001163CF">
        <w:rPr>
          <w:rFonts w:ascii="Times New Roman" w:hAnsi="Times New Roman" w:cs="Times New Roman"/>
        </w:rPr>
        <w:t xml:space="preserve">describe </w:t>
      </w:r>
      <w:r w:rsidR="00987F33" w:rsidRPr="001163CF">
        <w:rPr>
          <w:rFonts w:ascii="Times New Roman" w:hAnsi="Times New Roman" w:cs="Times New Roman"/>
        </w:rPr>
        <w:t>where further disc</w:t>
      </w:r>
      <w:r w:rsidR="008F6D8F" w:rsidRPr="001163CF">
        <w:rPr>
          <w:rFonts w:ascii="Times New Roman" w:hAnsi="Times New Roman" w:cs="Times New Roman"/>
        </w:rPr>
        <w:t>ussion will be needed</w:t>
      </w:r>
      <w:r w:rsidR="00987F33" w:rsidRPr="001163CF">
        <w:rPr>
          <w:rFonts w:ascii="Times New Roman" w:hAnsi="Times New Roman" w:cs="Times New Roman"/>
        </w:rPr>
        <w:t>.</w:t>
      </w:r>
    </w:p>
    <w:p w:rsidR="008F6D8F" w:rsidRPr="001163CF" w:rsidRDefault="008F6D8F">
      <w:pPr>
        <w:contextualSpacing/>
        <w:rPr>
          <w:rFonts w:ascii="Times New Roman" w:hAnsi="Times New Roman" w:cs="Times New Roman"/>
        </w:rPr>
      </w:pPr>
    </w:p>
    <w:p w:rsidR="00B82BF0" w:rsidRPr="001163CF" w:rsidRDefault="008F6D8F" w:rsidP="00B82BF0">
      <w:pPr>
        <w:contextualSpacing/>
        <w:rPr>
          <w:rFonts w:ascii="Times New Roman" w:hAnsi="Times New Roman" w:cs="Times New Roman"/>
        </w:rPr>
      </w:pPr>
      <w:r w:rsidRPr="001163CF">
        <w:rPr>
          <w:rFonts w:ascii="Times New Roman" w:hAnsi="Times New Roman" w:cs="Times New Roman"/>
        </w:rPr>
        <w:t xml:space="preserve">Dr. Schechtman then inquired about WG members’ views on the prospects of obtaining additional new relevant data on the size and scope of risks.  One WG member noted that he had spoken with Dr. Nicholas </w:t>
      </w:r>
      <w:proofErr w:type="spellStart"/>
      <w:r w:rsidRPr="001163CF">
        <w:rPr>
          <w:rFonts w:ascii="Times New Roman" w:hAnsi="Times New Roman" w:cs="Times New Roman"/>
        </w:rPr>
        <w:t>Kallaitzandonakes</w:t>
      </w:r>
      <w:proofErr w:type="spellEnd"/>
      <w:r w:rsidRPr="001163CF">
        <w:rPr>
          <w:rFonts w:ascii="Times New Roman" w:hAnsi="Times New Roman" w:cs="Times New Roman"/>
        </w:rPr>
        <w:t xml:space="preserve">, who is in the process of writing up a very relevant study for publication, and that he has gotten a rough </w:t>
      </w:r>
      <w:r w:rsidR="00987F33" w:rsidRPr="001163CF">
        <w:rPr>
          <w:rFonts w:ascii="Times New Roman" w:hAnsi="Times New Roman" w:cs="Times New Roman"/>
        </w:rPr>
        <w:t>commitment from</w:t>
      </w:r>
      <w:r w:rsidRPr="001163CF">
        <w:rPr>
          <w:rFonts w:ascii="Times New Roman" w:hAnsi="Times New Roman" w:cs="Times New Roman"/>
        </w:rPr>
        <w:t xml:space="preserve"> him to make the data available before the next AC21 plenary session</w:t>
      </w:r>
      <w:r w:rsidR="00987F33" w:rsidRPr="001163CF">
        <w:rPr>
          <w:rFonts w:ascii="Times New Roman" w:hAnsi="Times New Roman" w:cs="Times New Roman"/>
        </w:rPr>
        <w:t>.</w:t>
      </w:r>
      <w:r w:rsidRPr="001163CF">
        <w:rPr>
          <w:rFonts w:ascii="Times New Roman" w:hAnsi="Times New Roman" w:cs="Times New Roman"/>
        </w:rPr>
        <w:t xml:space="preserve">  Dr. Schechtman noted that he had also talked with Dr. Kalaitzandonakes, who had indicated that the hold-up is in satisfying some data sources that their identities will be adequately protected.  Another WG member noted that in Dr. Kalaitzandonakes’ presentation to the AC21 two meeting ago, there was mention of a mandatory program in Brazil relating to coexistence and asked whether USDA could reach out to the Brazilian government to get more information about that program and any data on its impacts.  Dr. Schechtman indicated that he </w:t>
      </w:r>
      <w:r w:rsidR="001163CF" w:rsidRPr="001163CF">
        <w:rPr>
          <w:rFonts w:ascii="Times New Roman" w:hAnsi="Times New Roman" w:cs="Times New Roman"/>
        </w:rPr>
        <w:t>w</w:t>
      </w:r>
      <w:r w:rsidRPr="001163CF">
        <w:rPr>
          <w:rFonts w:ascii="Times New Roman" w:hAnsi="Times New Roman" w:cs="Times New Roman"/>
        </w:rPr>
        <w:t xml:space="preserve">ould </w:t>
      </w:r>
      <w:r w:rsidR="001163CF" w:rsidRPr="001163CF">
        <w:rPr>
          <w:rFonts w:ascii="Times New Roman" w:hAnsi="Times New Roman" w:cs="Times New Roman"/>
        </w:rPr>
        <w:t>talk</w:t>
      </w:r>
      <w:r w:rsidRPr="001163CF">
        <w:rPr>
          <w:rFonts w:ascii="Times New Roman" w:hAnsi="Times New Roman" w:cs="Times New Roman"/>
        </w:rPr>
        <w:t xml:space="preserve"> with senior officials to make sure there was no problem with that request, and, assuming that were the case, would reach out to Brazilian authorities for such information. </w:t>
      </w:r>
      <w:r w:rsidR="00B82BF0" w:rsidRPr="001163CF">
        <w:rPr>
          <w:rFonts w:ascii="Times New Roman" w:hAnsi="Times New Roman" w:cs="Times New Roman"/>
        </w:rPr>
        <w:t xml:space="preserve">  There was also question about the status of data gotten by the AC21 in the case of Canadian canola management for unintended GE presence.  It was noted that the committee had obtained a general report of the practices adopted and the resulting effectiveness of managing the problem.</w:t>
      </w:r>
    </w:p>
    <w:p w:rsidR="00B82BF0" w:rsidRPr="001163CF" w:rsidRDefault="00B82BF0">
      <w:pPr>
        <w:contextualSpacing/>
        <w:rPr>
          <w:rFonts w:ascii="Times New Roman" w:hAnsi="Times New Roman" w:cs="Times New Roman"/>
        </w:rPr>
      </w:pPr>
    </w:p>
    <w:p w:rsidR="00987F33" w:rsidRPr="001163CF" w:rsidRDefault="00B82BF0">
      <w:pPr>
        <w:contextualSpacing/>
        <w:rPr>
          <w:rFonts w:ascii="Times New Roman" w:hAnsi="Times New Roman" w:cs="Times New Roman"/>
        </w:rPr>
      </w:pPr>
      <w:r w:rsidRPr="001163CF">
        <w:rPr>
          <w:rFonts w:ascii="Times New Roman" w:hAnsi="Times New Roman" w:cs="Times New Roman"/>
        </w:rPr>
        <w:t xml:space="preserve">Dr. Schechtman noted that he had had a conversation the previous day with Dr. </w:t>
      </w:r>
      <w:r w:rsidR="00B60EF8" w:rsidRPr="001163CF">
        <w:rPr>
          <w:rFonts w:ascii="Times New Roman" w:hAnsi="Times New Roman" w:cs="Times New Roman"/>
        </w:rPr>
        <w:t>Cath</w:t>
      </w:r>
      <w:r w:rsidRPr="001163CF">
        <w:rPr>
          <w:rFonts w:ascii="Times New Roman" w:hAnsi="Times New Roman" w:cs="Times New Roman"/>
        </w:rPr>
        <w:t>erine</w:t>
      </w:r>
      <w:r w:rsidR="00B60EF8" w:rsidRPr="001163CF">
        <w:rPr>
          <w:rFonts w:ascii="Times New Roman" w:hAnsi="Times New Roman" w:cs="Times New Roman"/>
        </w:rPr>
        <w:t xml:space="preserve"> Greene </w:t>
      </w:r>
      <w:r w:rsidRPr="001163CF">
        <w:rPr>
          <w:rFonts w:ascii="Times New Roman" w:hAnsi="Times New Roman" w:cs="Times New Roman"/>
        </w:rPr>
        <w:t xml:space="preserve">from USDA’s Economic Research Service.  She had noted that ERS is beginning to reach out to non-GE and organic companies that perform testing in order to get a better handle on economic losses from a broader swath of industry.  Dr. Schechtman indicated that he had explained to Dr. Greene the concern on the part of some on the AC21 that the data they had examined addressed testing-based shipment rejections, not actual losses.  He also noted that as defined in the committee’s charge, losses mean loss of premium, not expenses incurred as a cost of doing business, e.g., testing costs and the costs of planting buffer rows.  Dr. Greene noted that it would be very difficult to get specific information on actual losses without extensive farmer interviews, but that doing a little of that might be possible.  Dr. Schechtman noted that he had suggested to Dr. Greene that her </w:t>
      </w:r>
      <w:r w:rsidR="00893FE3" w:rsidRPr="001163CF">
        <w:rPr>
          <w:rFonts w:ascii="Times New Roman" w:hAnsi="Times New Roman" w:cs="Times New Roman"/>
        </w:rPr>
        <w:t>survey of facilities that accept and test grain might be able to provide a minimum bound for the amount of losses that have been incurred because they might be able to document some shipments that, having been rejected, were purchased by them at a lower value or we diverted by them into a general commodity stream administered elsewhere.  Dr. Greene indicated that it should be possible to ask about the quantity of such consignments.  One WG member noted that it might be difficult to sort out such data.</w:t>
      </w:r>
    </w:p>
    <w:p w:rsidR="00987F33" w:rsidRPr="001163CF" w:rsidRDefault="00987F33">
      <w:pPr>
        <w:contextualSpacing/>
        <w:rPr>
          <w:rFonts w:ascii="Times New Roman" w:hAnsi="Times New Roman" w:cs="Times New Roman"/>
        </w:rPr>
      </w:pPr>
    </w:p>
    <w:p w:rsidR="00CD54DF" w:rsidRPr="001163CF" w:rsidRDefault="00893FE3">
      <w:pPr>
        <w:contextualSpacing/>
        <w:rPr>
          <w:rFonts w:ascii="Times New Roman" w:hAnsi="Times New Roman" w:cs="Times New Roman"/>
        </w:rPr>
      </w:pPr>
      <w:r w:rsidRPr="001163CF">
        <w:rPr>
          <w:rFonts w:ascii="Times New Roman" w:hAnsi="Times New Roman" w:cs="Times New Roman"/>
        </w:rPr>
        <w:t xml:space="preserve">Dr. Schechtman asked the WG whether there were any other types of data requests that it thought the AC21 might recommend to USDA on the topic under discussion.  </w:t>
      </w:r>
      <w:r w:rsidR="001163CF" w:rsidRPr="001163CF">
        <w:rPr>
          <w:rFonts w:ascii="Times New Roman" w:hAnsi="Times New Roman" w:cs="Times New Roman"/>
        </w:rPr>
        <w:t xml:space="preserve">Some WG members thought that there might not be other data requests that should be made to USDA.  </w:t>
      </w:r>
      <w:r w:rsidRPr="001163CF">
        <w:rPr>
          <w:rFonts w:ascii="Times New Roman" w:hAnsi="Times New Roman" w:cs="Times New Roman"/>
        </w:rPr>
        <w:t>One WG member suggested that it might be interesting to get data on unintended presence resulting from new recently deregulated crops, such as GE alfalfa</w:t>
      </w:r>
      <w:r w:rsidR="001163CF" w:rsidRPr="001163CF">
        <w:rPr>
          <w:rFonts w:ascii="Times New Roman" w:hAnsi="Times New Roman" w:cs="Times New Roman"/>
        </w:rPr>
        <w:t xml:space="preserve">.  Dr. Schechtman requested clarification as to whether the issue being raised referred to the purity of seed of non-GE varieties of such crops and the conversation turned to whether there is any data on standards that companies use for seed that they market as “non-GE”.  </w:t>
      </w:r>
      <w:r w:rsidRPr="001163CF">
        <w:rPr>
          <w:rFonts w:ascii="Times New Roman" w:hAnsi="Times New Roman" w:cs="Times New Roman"/>
        </w:rPr>
        <w:t xml:space="preserve"> </w:t>
      </w:r>
      <w:r w:rsidR="001163CF" w:rsidRPr="001163CF">
        <w:rPr>
          <w:rFonts w:ascii="Times New Roman" w:hAnsi="Times New Roman" w:cs="Times New Roman"/>
        </w:rPr>
        <w:t xml:space="preserve">Dr. Schechtman suggested that it might be very difficult to get such confidential business information from companies.  He recommended in any case that questions about seed purity would be better directed to the National Genetic Resources Advisory Council (NGRAC), the membership for which has just been announced.  </w:t>
      </w:r>
      <w:r w:rsidR="00B60EF8" w:rsidRPr="001163CF">
        <w:rPr>
          <w:rFonts w:ascii="Times New Roman" w:hAnsi="Times New Roman" w:cs="Times New Roman"/>
        </w:rPr>
        <w:t xml:space="preserve"> </w:t>
      </w:r>
      <w:r w:rsidR="001163CF" w:rsidRPr="001163CF">
        <w:rPr>
          <w:rFonts w:ascii="Times New Roman" w:hAnsi="Times New Roman" w:cs="Times New Roman"/>
        </w:rPr>
        <w:t xml:space="preserve">One WG member noted that “non-GE seed” has different meanings to different producers, ranging from 0-1% GE content.  One major seed producer (both GE and non-GE) has made a decision a few years ago </w:t>
      </w:r>
      <w:r w:rsidR="001163CF" w:rsidRPr="001163CF">
        <w:rPr>
          <w:rFonts w:ascii="Times New Roman" w:hAnsi="Times New Roman" w:cs="Times New Roman"/>
        </w:rPr>
        <w:lastRenderedPageBreak/>
        <w:t>that they can</w:t>
      </w:r>
      <w:r w:rsidR="00CD54DF" w:rsidRPr="001163CF">
        <w:rPr>
          <w:rFonts w:ascii="Times New Roman" w:hAnsi="Times New Roman" w:cs="Times New Roman"/>
        </w:rPr>
        <w:t xml:space="preserve"> no longer meet EU req</w:t>
      </w:r>
      <w:r w:rsidR="001163CF" w:rsidRPr="001163CF">
        <w:rPr>
          <w:rFonts w:ascii="Times New Roman" w:hAnsi="Times New Roman" w:cs="Times New Roman"/>
        </w:rPr>
        <w:t>uirement</w:t>
      </w:r>
      <w:r w:rsidR="00CD54DF" w:rsidRPr="001163CF">
        <w:rPr>
          <w:rFonts w:ascii="Times New Roman" w:hAnsi="Times New Roman" w:cs="Times New Roman"/>
        </w:rPr>
        <w:t>s for non-GE seeds</w:t>
      </w:r>
      <w:r w:rsidR="001163CF" w:rsidRPr="001163CF">
        <w:rPr>
          <w:rFonts w:ascii="Times New Roman" w:hAnsi="Times New Roman" w:cs="Times New Roman"/>
        </w:rPr>
        <w:t xml:space="preserve"> for U.S.-produced seeds and has </w:t>
      </w:r>
      <w:r w:rsidR="00CD54DF" w:rsidRPr="001163CF">
        <w:rPr>
          <w:rFonts w:ascii="Times New Roman" w:hAnsi="Times New Roman" w:cs="Times New Roman"/>
        </w:rPr>
        <w:t>gone outside the U</w:t>
      </w:r>
      <w:r w:rsidR="001163CF" w:rsidRPr="001163CF">
        <w:rPr>
          <w:rFonts w:ascii="Times New Roman" w:hAnsi="Times New Roman" w:cs="Times New Roman"/>
        </w:rPr>
        <w:t>.</w:t>
      </w:r>
      <w:r w:rsidR="00CD54DF" w:rsidRPr="001163CF">
        <w:rPr>
          <w:rFonts w:ascii="Times New Roman" w:hAnsi="Times New Roman" w:cs="Times New Roman"/>
        </w:rPr>
        <w:t>S</w:t>
      </w:r>
      <w:r w:rsidR="001163CF" w:rsidRPr="001163CF">
        <w:rPr>
          <w:rFonts w:ascii="Times New Roman" w:hAnsi="Times New Roman" w:cs="Times New Roman"/>
        </w:rPr>
        <w:t>.</w:t>
      </w:r>
      <w:r w:rsidR="00CD54DF" w:rsidRPr="001163CF">
        <w:rPr>
          <w:rFonts w:ascii="Times New Roman" w:hAnsi="Times New Roman" w:cs="Times New Roman"/>
        </w:rPr>
        <w:t xml:space="preserve"> </w:t>
      </w:r>
      <w:r w:rsidR="001163CF" w:rsidRPr="001163CF">
        <w:rPr>
          <w:rFonts w:ascii="Times New Roman" w:hAnsi="Times New Roman" w:cs="Times New Roman"/>
        </w:rPr>
        <w:t>to</w:t>
      </w:r>
      <w:r w:rsidR="00CD54DF" w:rsidRPr="001163CF">
        <w:rPr>
          <w:rFonts w:ascii="Times New Roman" w:hAnsi="Times New Roman" w:cs="Times New Roman"/>
        </w:rPr>
        <w:t xml:space="preserve"> prod</w:t>
      </w:r>
      <w:r w:rsidR="001163CF" w:rsidRPr="001163CF">
        <w:rPr>
          <w:rFonts w:ascii="Times New Roman" w:hAnsi="Times New Roman" w:cs="Times New Roman"/>
        </w:rPr>
        <w:t>uce such non-GE seed</w:t>
      </w:r>
      <w:r w:rsidR="00CD54DF" w:rsidRPr="001163CF">
        <w:rPr>
          <w:rFonts w:ascii="Times New Roman" w:hAnsi="Times New Roman" w:cs="Times New Roman"/>
        </w:rPr>
        <w:t xml:space="preserve">.   </w:t>
      </w:r>
      <w:r w:rsidR="001163CF" w:rsidRPr="001163CF">
        <w:rPr>
          <w:rFonts w:ascii="Times New Roman" w:hAnsi="Times New Roman" w:cs="Times New Roman"/>
        </w:rPr>
        <w:t>He also noted that t</w:t>
      </w:r>
      <w:r w:rsidR="00CD54DF" w:rsidRPr="001163CF">
        <w:rPr>
          <w:rFonts w:ascii="Times New Roman" w:hAnsi="Times New Roman" w:cs="Times New Roman"/>
        </w:rPr>
        <w:t xml:space="preserve">here is no uniform </w:t>
      </w:r>
      <w:r w:rsidR="001163CF" w:rsidRPr="001163CF">
        <w:rPr>
          <w:rFonts w:ascii="Times New Roman" w:hAnsi="Times New Roman" w:cs="Times New Roman"/>
        </w:rPr>
        <w:t xml:space="preserve">standard for the meaning for non-GE seed even within the EU.  He also asked whether USDA would distribute information about the members chosen for the NGRAC, and Dr. Schechtman said that he would find that information and distribute it. </w:t>
      </w:r>
    </w:p>
    <w:p w:rsidR="00987F33" w:rsidRPr="001163CF" w:rsidRDefault="00987F33">
      <w:pPr>
        <w:contextualSpacing/>
        <w:rPr>
          <w:rFonts w:ascii="Times New Roman" w:hAnsi="Times New Roman" w:cs="Times New Roman"/>
        </w:rPr>
      </w:pPr>
    </w:p>
    <w:sectPr w:rsidR="00987F33" w:rsidRPr="001163CF"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1B80"/>
    <w:multiLevelType w:val="hybridMultilevel"/>
    <w:tmpl w:val="055A8FCA"/>
    <w:lvl w:ilvl="0" w:tplc="634247D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D25BE"/>
    <w:rsid w:val="0000571D"/>
    <w:rsid w:val="001163CF"/>
    <w:rsid w:val="001424BA"/>
    <w:rsid w:val="001C5B95"/>
    <w:rsid w:val="001D25BE"/>
    <w:rsid w:val="001E113B"/>
    <w:rsid w:val="002B7251"/>
    <w:rsid w:val="002E4564"/>
    <w:rsid w:val="00512DA5"/>
    <w:rsid w:val="0055402F"/>
    <w:rsid w:val="005822D8"/>
    <w:rsid w:val="005B4C58"/>
    <w:rsid w:val="006127FC"/>
    <w:rsid w:val="00665267"/>
    <w:rsid w:val="00756B0B"/>
    <w:rsid w:val="007673E1"/>
    <w:rsid w:val="007B730E"/>
    <w:rsid w:val="00893FE3"/>
    <w:rsid w:val="008A0E04"/>
    <w:rsid w:val="008C3A4A"/>
    <w:rsid w:val="008F6D8F"/>
    <w:rsid w:val="00987F33"/>
    <w:rsid w:val="00991DA9"/>
    <w:rsid w:val="009D09C4"/>
    <w:rsid w:val="009E63D9"/>
    <w:rsid w:val="00A34D68"/>
    <w:rsid w:val="00B60EF8"/>
    <w:rsid w:val="00B82BF0"/>
    <w:rsid w:val="00BA207C"/>
    <w:rsid w:val="00BA423A"/>
    <w:rsid w:val="00C24CDD"/>
    <w:rsid w:val="00C53866"/>
    <w:rsid w:val="00C6321E"/>
    <w:rsid w:val="00C67FD2"/>
    <w:rsid w:val="00CC5206"/>
    <w:rsid w:val="00CD54DF"/>
    <w:rsid w:val="00D75EF7"/>
    <w:rsid w:val="00D9310D"/>
    <w:rsid w:val="00E23FC2"/>
    <w:rsid w:val="00ED68AF"/>
    <w:rsid w:val="00F20AEC"/>
    <w:rsid w:val="00F24DCB"/>
    <w:rsid w:val="00F75693"/>
    <w:rsid w:val="00FC1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5B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5BE"/>
    <w:pPr>
      <w:ind w:left="720"/>
    </w:pPr>
  </w:style>
</w:styles>
</file>

<file path=word/webSettings.xml><?xml version="1.0" encoding="utf-8"?>
<w:webSettings xmlns:r="http://schemas.openxmlformats.org/officeDocument/2006/relationships" xmlns:w="http://schemas.openxmlformats.org/wordprocessingml/2006/main">
  <w:divs>
    <w:div w:id="1364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12266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3</cp:revision>
  <dcterms:created xsi:type="dcterms:W3CDTF">2012-05-03T15:09:00Z</dcterms:created>
  <dcterms:modified xsi:type="dcterms:W3CDTF">2012-05-09T18:09:00Z</dcterms:modified>
</cp:coreProperties>
</file>